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1F34A9" w14:textId="77777777" w:rsidR="009A0EAD" w:rsidRPr="00F53E46" w:rsidRDefault="009A0EAD" w:rsidP="009A0EAD">
      <w:pPr>
        <w:rPr>
          <w:rFonts w:ascii="Arial" w:hAnsi="Arial" w:cs="Arial"/>
          <w:sz w:val="18"/>
          <w:szCs w:val="18"/>
        </w:rPr>
      </w:pPr>
    </w:p>
    <w:tbl>
      <w:tblPr>
        <w:tblStyle w:val="SombreamentoClaro-nfase2"/>
        <w:tblW w:w="0" w:type="auto"/>
        <w:tblLook w:val="04A0" w:firstRow="1" w:lastRow="0" w:firstColumn="1" w:lastColumn="0" w:noHBand="0" w:noVBand="1"/>
      </w:tblPr>
      <w:tblGrid>
        <w:gridCol w:w="1000"/>
        <w:gridCol w:w="3387"/>
        <w:gridCol w:w="734"/>
        <w:gridCol w:w="900"/>
        <w:gridCol w:w="907"/>
        <w:gridCol w:w="1372"/>
      </w:tblGrid>
      <w:tr w:rsidR="009A0EAD" w:rsidRPr="00F53E46" w14:paraId="3BED0D1B" w14:textId="77777777" w:rsidTr="00C753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5" w:type="dxa"/>
            <w:gridSpan w:val="3"/>
          </w:tcPr>
          <w:p w14:paraId="5D33EB65" w14:textId="77777777" w:rsidR="009A0EAD" w:rsidRPr="00F53E46" w:rsidRDefault="009A0EAD" w:rsidP="003A2B57">
            <w:pPr>
              <w:pStyle w:val="SemEspaamento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53E46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 xml:space="preserve">ASSUNTO: </w:t>
            </w:r>
          </w:p>
          <w:p w14:paraId="2BDA5DC8" w14:textId="5B69F0A4" w:rsidR="009A0EAD" w:rsidRPr="00F53E46" w:rsidRDefault="009A0EAD" w:rsidP="003A2B57">
            <w:pPr>
              <w:pStyle w:val="SemEspaamento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53E46">
              <w:rPr>
                <w:rFonts w:ascii="Arial" w:hAnsi="Arial" w:cs="Arial"/>
                <w:color w:val="auto"/>
                <w:sz w:val="18"/>
                <w:szCs w:val="18"/>
              </w:rPr>
              <w:t>AQUISIÇÃO DE BENS E SERVIÇOS MEDIANTE DISPENSA</w:t>
            </w:r>
            <w:r w:rsidR="0099067E" w:rsidRPr="00F53E46">
              <w:rPr>
                <w:rFonts w:ascii="Arial" w:hAnsi="Arial" w:cs="Arial"/>
                <w:color w:val="auto"/>
                <w:sz w:val="18"/>
                <w:szCs w:val="18"/>
              </w:rPr>
              <w:t xml:space="preserve"> DE LICITAÇÃO POR VALOR</w:t>
            </w:r>
          </w:p>
        </w:tc>
        <w:tc>
          <w:tcPr>
            <w:tcW w:w="1520" w:type="dxa"/>
            <w:gridSpan w:val="2"/>
          </w:tcPr>
          <w:p w14:paraId="734C7E32" w14:textId="77777777" w:rsidR="009A0EAD" w:rsidRPr="00F53E46" w:rsidRDefault="009A0EAD" w:rsidP="003A2B57">
            <w:pPr>
              <w:pStyle w:val="SemEspaamen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  <w:p w14:paraId="58923B60" w14:textId="77777777" w:rsidR="009A0EAD" w:rsidRPr="00F53E46" w:rsidRDefault="009A0EAD" w:rsidP="003A2B57">
            <w:pPr>
              <w:pStyle w:val="SemEspaamen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auto"/>
                <w:sz w:val="18"/>
                <w:szCs w:val="18"/>
              </w:rPr>
            </w:pPr>
            <w:r w:rsidRPr="00F53E46">
              <w:rPr>
                <w:rFonts w:ascii="Arial" w:hAnsi="Arial" w:cs="Arial"/>
                <w:color w:val="auto"/>
                <w:sz w:val="18"/>
                <w:szCs w:val="18"/>
              </w:rPr>
              <w:t>COORDENAÇÃO DE NORMAS E PROCEDIMENTOS</w:t>
            </w:r>
          </w:p>
        </w:tc>
        <w:tc>
          <w:tcPr>
            <w:tcW w:w="1471" w:type="dxa"/>
          </w:tcPr>
          <w:p w14:paraId="7CFCAB69" w14:textId="77777777" w:rsidR="009A0EAD" w:rsidRPr="00F53E46" w:rsidRDefault="009A0EAD" w:rsidP="003A2B57">
            <w:pPr>
              <w:pStyle w:val="SemEspaamen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  <w:p w14:paraId="0448DDAC" w14:textId="2EC5DEB4" w:rsidR="009A0EAD" w:rsidRPr="00F53E46" w:rsidRDefault="005B7A30" w:rsidP="003A2B57">
            <w:pPr>
              <w:pStyle w:val="SemEspaamen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53E46">
              <w:rPr>
                <w:rFonts w:ascii="Arial" w:hAnsi="Arial" w:cs="Arial"/>
                <w:color w:val="auto"/>
                <w:sz w:val="18"/>
                <w:szCs w:val="18"/>
              </w:rPr>
              <w:t>SCL</w:t>
            </w:r>
            <w:r w:rsidR="009A0EAD" w:rsidRPr="00F53E46">
              <w:rPr>
                <w:rFonts w:ascii="Arial" w:hAnsi="Arial" w:cs="Arial"/>
                <w:color w:val="auto"/>
                <w:sz w:val="18"/>
                <w:szCs w:val="18"/>
              </w:rPr>
              <w:t>-NP</w:t>
            </w:r>
          </w:p>
          <w:p w14:paraId="7A6CD324" w14:textId="5DE590DF" w:rsidR="009A0EAD" w:rsidRPr="00F53E46" w:rsidRDefault="009A0EAD" w:rsidP="003A2B57">
            <w:pPr>
              <w:pStyle w:val="SemEspaamen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auto"/>
                <w:sz w:val="18"/>
                <w:szCs w:val="18"/>
              </w:rPr>
            </w:pPr>
            <w:r w:rsidRPr="00F53E46">
              <w:rPr>
                <w:rFonts w:ascii="Arial" w:hAnsi="Arial" w:cs="Arial"/>
                <w:color w:val="auto"/>
                <w:sz w:val="18"/>
                <w:szCs w:val="18"/>
              </w:rPr>
              <w:t>0</w:t>
            </w:r>
            <w:r w:rsidR="00303958" w:rsidRPr="00F53E46">
              <w:rPr>
                <w:rFonts w:ascii="Arial" w:hAnsi="Arial" w:cs="Arial"/>
                <w:color w:val="auto"/>
                <w:sz w:val="18"/>
                <w:szCs w:val="18"/>
              </w:rPr>
              <w:t>1</w:t>
            </w:r>
          </w:p>
        </w:tc>
      </w:tr>
      <w:tr w:rsidR="009A0EAD" w:rsidRPr="00F53E46" w14:paraId="306BA8A9" w14:textId="77777777" w:rsidTr="00C753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1" w:type="dxa"/>
          </w:tcPr>
          <w:p w14:paraId="101C968F" w14:textId="77777777" w:rsidR="009A0EAD" w:rsidRPr="00F53E46" w:rsidRDefault="009A0EAD" w:rsidP="003A2B57">
            <w:pPr>
              <w:pStyle w:val="SemEspaamento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53E46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Versão</w:t>
            </w:r>
            <w:r w:rsidRPr="00F53E46">
              <w:rPr>
                <w:rFonts w:ascii="Arial" w:hAnsi="Arial" w:cs="Arial"/>
                <w:color w:val="auto"/>
                <w:sz w:val="18"/>
                <w:szCs w:val="18"/>
              </w:rPr>
              <w:t xml:space="preserve"> </w:t>
            </w:r>
          </w:p>
          <w:p w14:paraId="33C8A5F2" w14:textId="15A7DC5C" w:rsidR="009A0EAD" w:rsidRPr="00F53E46" w:rsidRDefault="00D96142" w:rsidP="003A2B57">
            <w:pPr>
              <w:pStyle w:val="SemEspaamento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53E46">
              <w:rPr>
                <w:rFonts w:ascii="Arial" w:hAnsi="Arial" w:cs="Arial"/>
                <w:color w:val="auto"/>
                <w:sz w:val="18"/>
                <w:szCs w:val="18"/>
              </w:rPr>
              <w:t>0</w:t>
            </w:r>
            <w:r w:rsidR="0099067E" w:rsidRPr="00F53E46">
              <w:rPr>
                <w:rFonts w:ascii="Arial" w:hAnsi="Arial" w:cs="Arial"/>
                <w:color w:val="auto"/>
                <w:sz w:val="18"/>
                <w:szCs w:val="18"/>
              </w:rPr>
              <w:t>5</w:t>
            </w:r>
          </w:p>
        </w:tc>
        <w:tc>
          <w:tcPr>
            <w:tcW w:w="3692" w:type="dxa"/>
          </w:tcPr>
          <w:p w14:paraId="3392FF05" w14:textId="77777777" w:rsidR="009A0EAD" w:rsidRPr="00F53E46" w:rsidRDefault="009A0EAD" w:rsidP="003A2B57">
            <w:pPr>
              <w:pStyle w:val="SemEspaamen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</w:pPr>
            <w:r w:rsidRPr="00F53E46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Data da elaboração</w:t>
            </w:r>
          </w:p>
          <w:p w14:paraId="294E2EF2" w14:textId="396B382E" w:rsidR="009A0EAD" w:rsidRPr="00F53E46" w:rsidRDefault="00D96142" w:rsidP="003A2B57">
            <w:pPr>
              <w:pStyle w:val="SemEspaamen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53E46">
              <w:rPr>
                <w:rFonts w:ascii="Arial" w:hAnsi="Arial" w:cs="Arial"/>
                <w:color w:val="auto"/>
                <w:sz w:val="18"/>
                <w:szCs w:val="18"/>
              </w:rPr>
              <w:t>28.01.20</w:t>
            </w:r>
            <w:r w:rsidR="0099067E" w:rsidRPr="00F53E46">
              <w:rPr>
                <w:rFonts w:ascii="Arial" w:hAnsi="Arial" w:cs="Arial"/>
                <w:color w:val="auto"/>
                <w:sz w:val="18"/>
                <w:szCs w:val="18"/>
              </w:rPr>
              <w:t>21</w:t>
            </w:r>
          </w:p>
        </w:tc>
        <w:tc>
          <w:tcPr>
            <w:tcW w:w="1539" w:type="dxa"/>
            <w:gridSpan w:val="2"/>
          </w:tcPr>
          <w:p w14:paraId="376BC25F" w14:textId="77777777" w:rsidR="009A0EAD" w:rsidRPr="00F53E46" w:rsidRDefault="009A0EAD" w:rsidP="003A2B57">
            <w:pPr>
              <w:pStyle w:val="SemEspaamen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</w:pPr>
            <w:r w:rsidRPr="00F53E46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Data da aprovação</w:t>
            </w:r>
          </w:p>
          <w:p w14:paraId="3C0C82CA" w14:textId="2F2225D6" w:rsidR="009A0EAD" w:rsidRPr="00F53E46" w:rsidRDefault="00D96142" w:rsidP="002B5CB5">
            <w:pPr>
              <w:pStyle w:val="SemEspaamen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53E46">
              <w:rPr>
                <w:rFonts w:ascii="Arial" w:hAnsi="Arial" w:cs="Arial"/>
                <w:color w:val="auto"/>
                <w:sz w:val="18"/>
                <w:szCs w:val="18"/>
              </w:rPr>
              <w:t>XX/XX/XXXX</w:t>
            </w:r>
          </w:p>
        </w:tc>
        <w:tc>
          <w:tcPr>
            <w:tcW w:w="2234" w:type="dxa"/>
            <w:gridSpan w:val="2"/>
          </w:tcPr>
          <w:p w14:paraId="470255C6" w14:textId="77777777" w:rsidR="009A0EAD" w:rsidRPr="00F53E46" w:rsidRDefault="009A0EAD" w:rsidP="003A2B57">
            <w:pPr>
              <w:pStyle w:val="SemEspaamen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</w:pPr>
            <w:r w:rsidRPr="00F53E46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Data de início de vigência</w:t>
            </w:r>
          </w:p>
          <w:p w14:paraId="3FA17754" w14:textId="762920CD" w:rsidR="009A0EAD" w:rsidRPr="00F53E46" w:rsidRDefault="00D96142" w:rsidP="00A03E03">
            <w:pPr>
              <w:pStyle w:val="SemEspaamen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53E46">
              <w:rPr>
                <w:rFonts w:ascii="Arial" w:hAnsi="Arial" w:cs="Arial"/>
                <w:color w:val="auto"/>
                <w:sz w:val="18"/>
                <w:szCs w:val="18"/>
              </w:rPr>
              <w:t>XX/XX/XXXX</w:t>
            </w:r>
          </w:p>
        </w:tc>
      </w:tr>
      <w:tr w:rsidR="009A0EAD" w:rsidRPr="00F53E46" w14:paraId="275903B2" w14:textId="77777777" w:rsidTr="00C753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3" w:type="dxa"/>
            <w:gridSpan w:val="2"/>
          </w:tcPr>
          <w:p w14:paraId="2D321863" w14:textId="77777777" w:rsidR="009A0EAD" w:rsidRPr="00F53E46" w:rsidRDefault="009A0EAD" w:rsidP="003A2B57">
            <w:pPr>
              <w:pStyle w:val="SemEspaamento"/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</w:pPr>
            <w:r w:rsidRPr="00F53E46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Ato de aprovação</w:t>
            </w:r>
          </w:p>
          <w:p w14:paraId="75DE6242" w14:textId="364E863D" w:rsidR="009A0EAD" w:rsidRPr="00F53E46" w:rsidRDefault="00A03E03" w:rsidP="00D96142">
            <w:pPr>
              <w:pStyle w:val="SemEspaamento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53E46">
              <w:rPr>
                <w:rFonts w:ascii="Arial" w:hAnsi="Arial" w:cs="Arial"/>
                <w:color w:val="auto"/>
                <w:sz w:val="18"/>
                <w:szCs w:val="18"/>
              </w:rPr>
              <w:t xml:space="preserve">Portaria nº </w:t>
            </w:r>
            <w:r w:rsidR="00D96142" w:rsidRPr="00F53E46">
              <w:rPr>
                <w:rFonts w:ascii="Arial" w:hAnsi="Arial" w:cs="Arial"/>
                <w:color w:val="auto"/>
                <w:sz w:val="18"/>
                <w:szCs w:val="18"/>
              </w:rPr>
              <w:t>XXX/20</w:t>
            </w:r>
            <w:r w:rsidR="0099067E" w:rsidRPr="00F53E46">
              <w:rPr>
                <w:rFonts w:ascii="Arial" w:hAnsi="Arial" w:cs="Arial"/>
                <w:color w:val="auto"/>
                <w:sz w:val="18"/>
                <w:szCs w:val="18"/>
              </w:rPr>
              <w:t>2X</w:t>
            </w:r>
          </w:p>
        </w:tc>
        <w:tc>
          <w:tcPr>
            <w:tcW w:w="3773" w:type="dxa"/>
            <w:gridSpan w:val="4"/>
          </w:tcPr>
          <w:p w14:paraId="6F6C6513" w14:textId="77777777" w:rsidR="009A0EAD" w:rsidRPr="00F53E46" w:rsidRDefault="009A0EAD" w:rsidP="003A2B57">
            <w:pPr>
              <w:pStyle w:val="SemEspaamen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</w:pPr>
            <w:r w:rsidRPr="00F53E46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Unidade responsável</w:t>
            </w:r>
          </w:p>
          <w:p w14:paraId="2C6E87B5" w14:textId="77777777" w:rsidR="009A0EAD" w:rsidRPr="00F53E46" w:rsidRDefault="009A0EAD" w:rsidP="003A2B57">
            <w:pPr>
              <w:pStyle w:val="SemEspaamen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53E46">
              <w:rPr>
                <w:rFonts w:ascii="Arial" w:hAnsi="Arial" w:cs="Arial"/>
                <w:color w:val="auto"/>
                <w:sz w:val="18"/>
                <w:szCs w:val="18"/>
              </w:rPr>
              <w:t>Secretaria de Administração</w:t>
            </w:r>
          </w:p>
        </w:tc>
      </w:tr>
      <w:tr w:rsidR="009A0EAD" w:rsidRPr="00F53E46" w14:paraId="5B74C3C7" w14:textId="77777777" w:rsidTr="009A0E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6" w:type="dxa"/>
            <w:gridSpan w:val="6"/>
          </w:tcPr>
          <w:p w14:paraId="153EF93D" w14:textId="77777777" w:rsidR="009A0EAD" w:rsidRPr="00F53E46" w:rsidRDefault="009A0EAD" w:rsidP="003A2B57">
            <w:pPr>
              <w:pStyle w:val="SemEspaamento"/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</w:pPr>
            <w:r w:rsidRPr="00F53E46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Anexos:</w:t>
            </w:r>
          </w:p>
          <w:p w14:paraId="72D32068" w14:textId="09C08461" w:rsidR="00D96142" w:rsidRPr="00F53E46" w:rsidRDefault="000D569D" w:rsidP="003A2B57">
            <w:pPr>
              <w:pStyle w:val="SemEspaamento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bookmarkStart w:id="0" w:name="_Hlk859349"/>
            <w:bookmarkStart w:id="1" w:name="_Hlk863153"/>
            <w:r w:rsidRPr="00F53E46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Anexo </w:t>
            </w:r>
            <w:r w:rsidR="009A0EAD" w:rsidRPr="00F53E46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I</w:t>
            </w:r>
            <w:r w:rsidR="00FF6D03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.A</w:t>
            </w:r>
            <w:r w:rsidR="009A0EAD" w:rsidRPr="00F53E46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– Fluxograma do procedimento</w:t>
            </w:r>
            <w:r w:rsidR="00FF6D03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- </w:t>
            </w:r>
            <w:r w:rsidR="00FF6D03" w:rsidRPr="00FF6D03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sem necessidade de elaboração de contrato</w:t>
            </w:r>
            <w:r w:rsidR="00FF6D03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br/>
            </w:r>
            <w:r w:rsidR="00FF6D03" w:rsidRPr="00F53E46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Anexo I</w:t>
            </w:r>
            <w:r w:rsidR="00FF6D03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.B</w:t>
            </w:r>
            <w:r w:rsidR="00FF6D03" w:rsidRPr="00F53E46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– Fluxograma do procedimento</w:t>
            </w:r>
            <w:r w:rsidR="00FF6D03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- com</w:t>
            </w:r>
            <w:r w:rsidR="00FF6D03" w:rsidRPr="00FF6D03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necessidade de elaboração de contrato</w:t>
            </w:r>
          </w:p>
          <w:p w14:paraId="5E089ED1" w14:textId="77777777" w:rsidR="00F53E46" w:rsidRDefault="000D569D" w:rsidP="003A2B57">
            <w:pPr>
              <w:pStyle w:val="SemEspaamento"/>
              <w:rPr>
                <w:rFonts w:ascii="Arial" w:hAnsi="Arial" w:cs="Arial"/>
                <w:bCs w:val="0"/>
                <w:color w:val="auto"/>
                <w:sz w:val="18"/>
                <w:szCs w:val="18"/>
              </w:rPr>
            </w:pPr>
            <w:r w:rsidRPr="00F53E46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Anexo </w:t>
            </w:r>
            <w:r w:rsidR="009A0EAD" w:rsidRPr="00F53E46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II – </w:t>
            </w:r>
            <w:r w:rsidR="00F53E46" w:rsidRPr="00F53E46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Composição processual indicada</w:t>
            </w:r>
          </w:p>
          <w:p w14:paraId="28544D08" w14:textId="3260A513" w:rsidR="009A0EAD" w:rsidRPr="00F53E46" w:rsidRDefault="00D96142" w:rsidP="003A2B57">
            <w:pPr>
              <w:pStyle w:val="SemEspaamento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F53E46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Anexo </w:t>
            </w:r>
            <w:r w:rsidR="00F53E46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III</w:t>
            </w:r>
            <w:r w:rsidRPr="00F53E46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– </w:t>
            </w:r>
            <w:r w:rsidR="009A0EAD" w:rsidRPr="00F53E46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Listagem</w:t>
            </w:r>
            <w:r w:rsidRPr="00F53E46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</w:t>
            </w:r>
            <w:r w:rsidR="009A0EAD" w:rsidRPr="00F53E46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das certidões de regularidade fiscal e demais documentos</w:t>
            </w:r>
          </w:p>
          <w:bookmarkEnd w:id="0"/>
          <w:p w14:paraId="46182DAF" w14:textId="628555CA" w:rsidR="008F1664" w:rsidRPr="00F53E46" w:rsidRDefault="008F1664">
            <w:pPr>
              <w:pStyle w:val="SemEspaamento"/>
              <w:rPr>
                <w:rFonts w:ascii="Arial" w:hAnsi="Arial" w:cs="Arial"/>
                <w:bCs w:val="0"/>
                <w:color w:val="auto"/>
                <w:sz w:val="18"/>
                <w:szCs w:val="18"/>
              </w:rPr>
            </w:pPr>
            <w:r w:rsidRPr="00F53E46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Anexo </w:t>
            </w:r>
            <w:r w:rsidR="00F53E46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I</w:t>
            </w:r>
            <w:r w:rsidRPr="00F53E46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V – Checklist de verificação da </w:t>
            </w:r>
            <w:r w:rsidR="00FF6D03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U.R.</w:t>
            </w:r>
          </w:p>
          <w:p w14:paraId="415B0251" w14:textId="07A85F1B" w:rsidR="008F1664" w:rsidRPr="00F53E46" w:rsidRDefault="008F1664">
            <w:pPr>
              <w:pStyle w:val="SemEspaamento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F53E46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Anexo V – Checklist de conformidade </w:t>
            </w:r>
            <w:bookmarkEnd w:id="1"/>
          </w:p>
        </w:tc>
      </w:tr>
    </w:tbl>
    <w:p w14:paraId="298787C7" w14:textId="77777777" w:rsidR="009A0EAD" w:rsidRPr="00F53E46" w:rsidRDefault="009A0EAD" w:rsidP="009A0EAD">
      <w:pPr>
        <w:rPr>
          <w:rFonts w:ascii="Arial" w:hAnsi="Arial" w:cs="Arial"/>
          <w:b/>
          <w:sz w:val="18"/>
          <w:szCs w:val="18"/>
        </w:rPr>
      </w:pPr>
      <w:r w:rsidRPr="00F53E46">
        <w:rPr>
          <w:rFonts w:ascii="Arial" w:hAnsi="Arial" w:cs="Arial"/>
          <w:b/>
          <w:sz w:val="18"/>
          <w:szCs w:val="18"/>
        </w:rPr>
        <w:t>Aprovação</w:t>
      </w:r>
    </w:p>
    <w:p w14:paraId="16932DC4" w14:textId="77777777" w:rsidR="00A03E03" w:rsidRPr="00F53E46" w:rsidRDefault="00A03E03" w:rsidP="00A03E03">
      <w:pPr>
        <w:pStyle w:val="SemEspaamento"/>
        <w:rPr>
          <w:rFonts w:ascii="Arial" w:hAnsi="Arial" w:cs="Arial"/>
          <w:sz w:val="18"/>
          <w:szCs w:val="18"/>
        </w:rPr>
        <w:sectPr w:rsidR="00A03E03" w:rsidRPr="00F53E46" w:rsidSect="00A03E03">
          <w:headerReference w:type="default" r:id="rId8"/>
          <w:footerReference w:type="even" r:id="rId9"/>
          <w:footerReference w:type="default" r:id="rId10"/>
          <w:type w:val="continuous"/>
          <w:pgSz w:w="11900" w:h="16840"/>
          <w:pgMar w:top="-1843" w:right="1800" w:bottom="1440" w:left="1800" w:header="278" w:footer="708" w:gutter="0"/>
          <w:cols w:space="708"/>
          <w:docGrid w:linePitch="360"/>
        </w:sectPr>
      </w:pPr>
    </w:p>
    <w:p w14:paraId="274F66E3" w14:textId="77777777" w:rsidR="00A03E03" w:rsidRPr="00F53E46" w:rsidRDefault="00A03E03" w:rsidP="00A03E03">
      <w:pPr>
        <w:pStyle w:val="SemEspaamento"/>
        <w:jc w:val="center"/>
        <w:rPr>
          <w:rFonts w:ascii="Arial" w:hAnsi="Arial" w:cs="Arial"/>
          <w:b/>
          <w:bCs/>
          <w:sz w:val="18"/>
          <w:szCs w:val="18"/>
        </w:rPr>
      </w:pPr>
      <w:r w:rsidRPr="00F53E46">
        <w:rPr>
          <w:rFonts w:ascii="Arial" w:hAnsi="Arial" w:cs="Arial"/>
          <w:b/>
          <w:bCs/>
          <w:sz w:val="18"/>
          <w:szCs w:val="18"/>
        </w:rPr>
        <w:t>Margarette Lucena</w:t>
      </w:r>
    </w:p>
    <w:p w14:paraId="00E7157E" w14:textId="0D5A9374" w:rsidR="00A03E03" w:rsidRPr="00F53E46" w:rsidRDefault="00A03E03" w:rsidP="00A03E03">
      <w:pPr>
        <w:pStyle w:val="SemEspaamento"/>
        <w:jc w:val="center"/>
        <w:rPr>
          <w:rFonts w:ascii="Arial" w:hAnsi="Arial" w:cs="Arial"/>
          <w:sz w:val="18"/>
          <w:szCs w:val="18"/>
        </w:rPr>
      </w:pPr>
      <w:r w:rsidRPr="00F53E46">
        <w:rPr>
          <w:rFonts w:ascii="Arial" w:hAnsi="Arial" w:cs="Arial"/>
          <w:sz w:val="18"/>
          <w:szCs w:val="18"/>
        </w:rPr>
        <w:t>Coordenadora de Normas e Procedimentos</w:t>
      </w:r>
    </w:p>
    <w:p w14:paraId="3C303906" w14:textId="77777777" w:rsidR="00A03E03" w:rsidRPr="00F53E46" w:rsidRDefault="00A03E03" w:rsidP="00A03E03">
      <w:pPr>
        <w:pStyle w:val="SemEspaamento"/>
        <w:jc w:val="center"/>
        <w:rPr>
          <w:rFonts w:ascii="Arial" w:hAnsi="Arial" w:cs="Arial"/>
          <w:b/>
          <w:bCs/>
          <w:sz w:val="18"/>
          <w:szCs w:val="18"/>
        </w:rPr>
      </w:pPr>
      <w:r w:rsidRPr="00F53E46">
        <w:rPr>
          <w:rFonts w:ascii="Arial" w:hAnsi="Arial" w:cs="Arial"/>
          <w:b/>
          <w:bCs/>
          <w:sz w:val="18"/>
          <w:szCs w:val="18"/>
        </w:rPr>
        <w:t>Ápio Vinagre Nascimento</w:t>
      </w:r>
    </w:p>
    <w:p w14:paraId="47EF6FFC" w14:textId="66D773B3" w:rsidR="00A03E03" w:rsidRPr="00F53E46" w:rsidRDefault="00A03E03" w:rsidP="00F53E46">
      <w:pPr>
        <w:pStyle w:val="SemEspaamento"/>
        <w:jc w:val="center"/>
        <w:rPr>
          <w:rFonts w:ascii="Arial" w:hAnsi="Arial" w:cs="Arial"/>
          <w:sz w:val="18"/>
          <w:szCs w:val="18"/>
        </w:rPr>
        <w:sectPr w:rsidR="00A03E03" w:rsidRPr="00F53E46" w:rsidSect="000D569D">
          <w:type w:val="continuous"/>
          <w:pgSz w:w="11900" w:h="16840"/>
          <w:pgMar w:top="-1843" w:right="1800" w:bottom="1440" w:left="1800" w:header="278" w:footer="708" w:gutter="0"/>
          <w:cols w:num="2" w:space="708"/>
          <w:docGrid w:linePitch="360"/>
        </w:sectPr>
      </w:pPr>
      <w:r w:rsidRPr="00F53E46">
        <w:rPr>
          <w:rFonts w:ascii="Arial" w:hAnsi="Arial" w:cs="Arial"/>
          <w:sz w:val="18"/>
          <w:szCs w:val="18"/>
        </w:rPr>
        <w:t>Controlador Geral do Município</w:t>
      </w:r>
    </w:p>
    <w:p w14:paraId="3297B852" w14:textId="77777777" w:rsidR="009A0EAD" w:rsidRPr="00F53E46" w:rsidRDefault="009A0EAD" w:rsidP="009A0EAD">
      <w:pPr>
        <w:rPr>
          <w:rFonts w:ascii="Arial" w:hAnsi="Arial" w:cs="Arial"/>
          <w:sz w:val="18"/>
          <w:szCs w:val="18"/>
        </w:rPr>
      </w:pPr>
    </w:p>
    <w:tbl>
      <w:tblPr>
        <w:tblStyle w:val="SombreamentoClaro-nfase2"/>
        <w:tblW w:w="0" w:type="auto"/>
        <w:tblLook w:val="04A0" w:firstRow="1" w:lastRow="0" w:firstColumn="1" w:lastColumn="0" w:noHBand="0" w:noVBand="1"/>
      </w:tblPr>
      <w:tblGrid>
        <w:gridCol w:w="8300"/>
      </w:tblGrid>
      <w:tr w:rsidR="009A0EAD" w:rsidRPr="00F53E46" w14:paraId="2EF7E920" w14:textId="77777777" w:rsidTr="00F53E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6" w:type="dxa"/>
          </w:tcPr>
          <w:p w14:paraId="0186E47B" w14:textId="77777777" w:rsidR="009A0EAD" w:rsidRPr="00F53E46" w:rsidRDefault="009A0EAD" w:rsidP="000D4C28">
            <w:pPr>
              <w:pStyle w:val="Pargrafoda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53E46">
              <w:rPr>
                <w:rFonts w:ascii="Arial" w:hAnsi="Arial" w:cs="Arial"/>
                <w:color w:val="auto"/>
                <w:sz w:val="18"/>
                <w:szCs w:val="18"/>
              </w:rPr>
              <w:t>Finalidade</w:t>
            </w:r>
          </w:p>
        </w:tc>
      </w:tr>
    </w:tbl>
    <w:p w14:paraId="48FC2A97" w14:textId="306E4B98" w:rsidR="00251034" w:rsidRPr="00F53E46" w:rsidRDefault="009A0EAD" w:rsidP="00F53E46">
      <w:pPr>
        <w:ind w:firstLine="720"/>
        <w:jc w:val="both"/>
        <w:rPr>
          <w:rFonts w:ascii="Arial" w:hAnsi="Arial" w:cs="Arial"/>
          <w:sz w:val="18"/>
          <w:szCs w:val="18"/>
        </w:rPr>
      </w:pPr>
      <w:r w:rsidRPr="00F53E46">
        <w:rPr>
          <w:rFonts w:ascii="Arial" w:hAnsi="Arial" w:cs="Arial"/>
          <w:sz w:val="18"/>
          <w:szCs w:val="18"/>
        </w:rPr>
        <w:t>Estabelecer critérios e procedimentos básicos referentes à aquisição de bens e serviços mediante contratação direta, na forma de dispensa de licitação por valor.</w:t>
      </w:r>
    </w:p>
    <w:tbl>
      <w:tblPr>
        <w:tblStyle w:val="SombreamentoClaro-nfase2"/>
        <w:tblW w:w="0" w:type="auto"/>
        <w:tblLook w:val="04A0" w:firstRow="1" w:lastRow="0" w:firstColumn="1" w:lastColumn="0" w:noHBand="0" w:noVBand="1"/>
      </w:tblPr>
      <w:tblGrid>
        <w:gridCol w:w="8300"/>
      </w:tblGrid>
      <w:tr w:rsidR="009A0EAD" w:rsidRPr="00F53E46" w14:paraId="0C5930FE" w14:textId="77777777" w:rsidTr="009A0E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6" w:type="dxa"/>
          </w:tcPr>
          <w:p w14:paraId="0CFACB62" w14:textId="77777777" w:rsidR="009A0EAD" w:rsidRPr="00F53E46" w:rsidRDefault="009A0EAD" w:rsidP="000D4C28">
            <w:pPr>
              <w:pStyle w:val="Pargrafoda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53E46">
              <w:rPr>
                <w:rFonts w:ascii="Arial" w:hAnsi="Arial" w:cs="Arial"/>
                <w:color w:val="auto"/>
                <w:sz w:val="18"/>
                <w:szCs w:val="18"/>
              </w:rPr>
              <w:t>Abrangência</w:t>
            </w:r>
          </w:p>
        </w:tc>
      </w:tr>
    </w:tbl>
    <w:p w14:paraId="54B93133" w14:textId="36E6311D" w:rsidR="009A0EAD" w:rsidRPr="00F53E46" w:rsidRDefault="009A0EAD" w:rsidP="0099067E">
      <w:pPr>
        <w:ind w:firstLine="720"/>
        <w:jc w:val="both"/>
        <w:rPr>
          <w:rFonts w:ascii="Arial" w:hAnsi="Arial" w:cs="Arial"/>
          <w:sz w:val="18"/>
          <w:szCs w:val="18"/>
        </w:rPr>
      </w:pPr>
      <w:r w:rsidRPr="00F53E46">
        <w:rPr>
          <w:rFonts w:ascii="Arial" w:hAnsi="Arial" w:cs="Arial"/>
          <w:sz w:val="18"/>
          <w:szCs w:val="18"/>
        </w:rPr>
        <w:t>Todas as unidades da estrutura organizacional do Poder Executivo.</w:t>
      </w:r>
    </w:p>
    <w:tbl>
      <w:tblPr>
        <w:tblStyle w:val="SombreamentoClaro-nfase2"/>
        <w:tblW w:w="0" w:type="auto"/>
        <w:tblLook w:val="04A0" w:firstRow="1" w:lastRow="0" w:firstColumn="1" w:lastColumn="0" w:noHBand="0" w:noVBand="1"/>
      </w:tblPr>
      <w:tblGrid>
        <w:gridCol w:w="8300"/>
      </w:tblGrid>
      <w:tr w:rsidR="009A0EAD" w:rsidRPr="00F53E46" w14:paraId="4D58DE57" w14:textId="77777777" w:rsidTr="009A0E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6" w:type="dxa"/>
          </w:tcPr>
          <w:p w14:paraId="5FA162D1" w14:textId="77777777" w:rsidR="009A0EAD" w:rsidRPr="00F53E46" w:rsidRDefault="009A0EAD" w:rsidP="000D4C28">
            <w:pPr>
              <w:pStyle w:val="Pargrafoda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53E46">
              <w:rPr>
                <w:rFonts w:ascii="Arial" w:hAnsi="Arial" w:cs="Arial"/>
                <w:color w:val="auto"/>
                <w:sz w:val="18"/>
                <w:szCs w:val="18"/>
              </w:rPr>
              <w:t>Base legal e regulamentar</w:t>
            </w:r>
          </w:p>
        </w:tc>
      </w:tr>
    </w:tbl>
    <w:p w14:paraId="65569774" w14:textId="77777777" w:rsidR="009A0EAD" w:rsidRPr="00F53E46" w:rsidRDefault="009A0EAD" w:rsidP="008D2C88">
      <w:pPr>
        <w:pStyle w:val="SemEspaamento"/>
        <w:rPr>
          <w:rFonts w:ascii="Arial" w:hAnsi="Arial" w:cs="Arial"/>
          <w:sz w:val="18"/>
          <w:szCs w:val="18"/>
        </w:rPr>
      </w:pPr>
      <w:r w:rsidRPr="00F53E46">
        <w:rPr>
          <w:rFonts w:ascii="Arial" w:hAnsi="Arial" w:cs="Arial"/>
          <w:sz w:val="18"/>
          <w:szCs w:val="18"/>
        </w:rPr>
        <w:t>Constituição Federal.</w:t>
      </w:r>
    </w:p>
    <w:p w14:paraId="45FD33E7" w14:textId="77777777" w:rsidR="009A0EAD" w:rsidRPr="00F53E46" w:rsidRDefault="009A0EAD" w:rsidP="008D2C88">
      <w:pPr>
        <w:pStyle w:val="SemEspaamento"/>
        <w:rPr>
          <w:rFonts w:ascii="Arial" w:hAnsi="Arial" w:cs="Arial"/>
          <w:sz w:val="18"/>
          <w:szCs w:val="18"/>
        </w:rPr>
      </w:pPr>
      <w:r w:rsidRPr="00F53E46">
        <w:rPr>
          <w:rFonts w:ascii="Arial" w:hAnsi="Arial" w:cs="Arial"/>
          <w:sz w:val="18"/>
          <w:szCs w:val="18"/>
        </w:rPr>
        <w:t>Lei Federal nº 4.320/1964.</w:t>
      </w:r>
    </w:p>
    <w:p w14:paraId="1DBCFAF0" w14:textId="77777777" w:rsidR="009A0EAD" w:rsidRPr="00F53E46" w:rsidRDefault="009A0EAD" w:rsidP="008D2C88">
      <w:pPr>
        <w:pStyle w:val="SemEspaamento"/>
        <w:rPr>
          <w:rFonts w:ascii="Arial" w:hAnsi="Arial" w:cs="Arial"/>
          <w:sz w:val="18"/>
          <w:szCs w:val="18"/>
        </w:rPr>
      </w:pPr>
      <w:r w:rsidRPr="00F53E46">
        <w:rPr>
          <w:rFonts w:ascii="Arial" w:hAnsi="Arial" w:cs="Arial"/>
          <w:sz w:val="18"/>
          <w:szCs w:val="18"/>
        </w:rPr>
        <w:t>Art. 24, inc. I e II da Lei Federal nº 8.666/1993.</w:t>
      </w:r>
    </w:p>
    <w:p w14:paraId="75F390BE" w14:textId="37F6EB72" w:rsidR="009A0EAD" w:rsidRPr="00F53E46" w:rsidRDefault="009A0EAD" w:rsidP="008D2C88">
      <w:pPr>
        <w:pStyle w:val="SemEspaamento"/>
        <w:rPr>
          <w:rFonts w:ascii="Arial" w:hAnsi="Arial" w:cs="Arial"/>
          <w:sz w:val="18"/>
          <w:szCs w:val="18"/>
        </w:rPr>
      </w:pPr>
      <w:r w:rsidRPr="00F53E46">
        <w:rPr>
          <w:rFonts w:ascii="Arial" w:hAnsi="Arial" w:cs="Arial"/>
          <w:sz w:val="18"/>
          <w:szCs w:val="18"/>
        </w:rPr>
        <w:t>Lei de Responsabilidade Fiscal nº 101/2000 e alterações.</w:t>
      </w:r>
    </w:p>
    <w:p w14:paraId="16B339F3" w14:textId="26525EDD" w:rsidR="0099067E" w:rsidRPr="00F53E46" w:rsidRDefault="0099067E" w:rsidP="008D2C88">
      <w:pPr>
        <w:pStyle w:val="SemEspaamento"/>
        <w:rPr>
          <w:rFonts w:ascii="Arial" w:hAnsi="Arial" w:cs="Arial"/>
          <w:sz w:val="18"/>
          <w:szCs w:val="18"/>
        </w:rPr>
      </w:pPr>
      <w:r w:rsidRPr="00F53E46">
        <w:rPr>
          <w:rFonts w:ascii="Arial" w:hAnsi="Arial" w:cs="Arial"/>
          <w:sz w:val="18"/>
          <w:szCs w:val="18"/>
        </w:rPr>
        <w:t>Lei Municipal nº 1.902/2020</w:t>
      </w:r>
    </w:p>
    <w:p w14:paraId="02A7C6F9" w14:textId="134F0B2D" w:rsidR="00C75395" w:rsidRPr="00F53E46" w:rsidRDefault="00C75395" w:rsidP="008D2C88">
      <w:pPr>
        <w:pStyle w:val="SemEspaamento"/>
        <w:rPr>
          <w:rFonts w:ascii="Arial" w:hAnsi="Arial" w:cs="Arial"/>
          <w:sz w:val="18"/>
          <w:szCs w:val="18"/>
        </w:rPr>
      </w:pPr>
      <w:r w:rsidRPr="00F53E46">
        <w:rPr>
          <w:rFonts w:ascii="Arial" w:hAnsi="Arial" w:cs="Arial"/>
          <w:sz w:val="18"/>
          <w:szCs w:val="18"/>
        </w:rPr>
        <w:t>Decreto Municipal nº 2.364, de 23/10/2005.</w:t>
      </w:r>
    </w:p>
    <w:p w14:paraId="1C04B4C6" w14:textId="77777777" w:rsidR="008D2C88" w:rsidRPr="00F53E46" w:rsidRDefault="008D2C88" w:rsidP="008D2C88">
      <w:pPr>
        <w:pStyle w:val="SemEspaamento"/>
        <w:rPr>
          <w:rFonts w:ascii="Arial" w:hAnsi="Arial" w:cs="Arial"/>
          <w:sz w:val="18"/>
          <w:szCs w:val="18"/>
        </w:rPr>
      </w:pPr>
    </w:p>
    <w:tbl>
      <w:tblPr>
        <w:tblStyle w:val="SombreamentoClaro-nfase2"/>
        <w:tblW w:w="0" w:type="auto"/>
        <w:tblLook w:val="04A0" w:firstRow="1" w:lastRow="0" w:firstColumn="1" w:lastColumn="0" w:noHBand="0" w:noVBand="1"/>
      </w:tblPr>
      <w:tblGrid>
        <w:gridCol w:w="8300"/>
      </w:tblGrid>
      <w:tr w:rsidR="009A0EAD" w:rsidRPr="00F53E46" w14:paraId="095B3102" w14:textId="77777777" w:rsidTr="009A0E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6" w:type="dxa"/>
          </w:tcPr>
          <w:p w14:paraId="7B97CB32" w14:textId="77777777" w:rsidR="009A0EAD" w:rsidRPr="00F53E46" w:rsidRDefault="009A0EAD" w:rsidP="000D4C28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53E46">
              <w:rPr>
                <w:rFonts w:ascii="Arial" w:hAnsi="Arial" w:cs="Arial"/>
                <w:color w:val="auto"/>
                <w:sz w:val="18"/>
                <w:szCs w:val="18"/>
              </w:rPr>
              <w:t>Conceitos</w:t>
            </w:r>
          </w:p>
        </w:tc>
      </w:tr>
    </w:tbl>
    <w:p w14:paraId="0A73C650" w14:textId="77777777" w:rsidR="009A0EAD" w:rsidRPr="00F53E46" w:rsidRDefault="009A0EAD" w:rsidP="009A0EAD">
      <w:pPr>
        <w:pStyle w:val="PargrafodaLista"/>
        <w:numPr>
          <w:ilvl w:val="1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F53E46">
        <w:rPr>
          <w:rFonts w:ascii="Arial" w:hAnsi="Arial" w:cs="Arial"/>
          <w:b/>
          <w:bCs/>
          <w:sz w:val="18"/>
          <w:szCs w:val="18"/>
        </w:rPr>
        <w:t>Obra</w:t>
      </w:r>
      <w:r w:rsidRPr="00F53E46">
        <w:rPr>
          <w:rFonts w:ascii="Arial" w:hAnsi="Arial" w:cs="Arial"/>
          <w:sz w:val="18"/>
          <w:szCs w:val="18"/>
        </w:rPr>
        <w:t xml:space="preserve"> - toda construção, reforma, fabricação, recuperação ou ampliação, realizada por execução direta ou indireta.</w:t>
      </w:r>
    </w:p>
    <w:p w14:paraId="168BA177" w14:textId="77777777" w:rsidR="009A0EAD" w:rsidRPr="00F53E46" w:rsidRDefault="009A0EAD" w:rsidP="0099067E">
      <w:pPr>
        <w:pStyle w:val="PargrafodaLista"/>
        <w:numPr>
          <w:ilvl w:val="2"/>
          <w:numId w:val="2"/>
        </w:numPr>
        <w:ind w:left="567" w:hanging="567"/>
        <w:jc w:val="both"/>
        <w:rPr>
          <w:rFonts w:ascii="Arial" w:hAnsi="Arial" w:cs="Arial"/>
          <w:sz w:val="18"/>
          <w:szCs w:val="18"/>
        </w:rPr>
      </w:pPr>
      <w:r w:rsidRPr="00F53E46">
        <w:rPr>
          <w:rFonts w:ascii="Arial" w:hAnsi="Arial" w:cs="Arial"/>
          <w:b/>
          <w:sz w:val="18"/>
          <w:szCs w:val="18"/>
        </w:rPr>
        <w:t>Execução direta</w:t>
      </w:r>
      <w:r w:rsidRPr="00F53E46">
        <w:rPr>
          <w:rFonts w:ascii="Arial" w:hAnsi="Arial" w:cs="Arial"/>
          <w:sz w:val="18"/>
          <w:szCs w:val="18"/>
        </w:rPr>
        <w:t xml:space="preserve"> - a que é feita pelos órgãos e entidades da Administração, pelos próprios meios.</w:t>
      </w:r>
    </w:p>
    <w:p w14:paraId="05BE00C4" w14:textId="77777777" w:rsidR="009A0EAD" w:rsidRPr="00F53E46" w:rsidRDefault="009A0EAD" w:rsidP="0099067E">
      <w:pPr>
        <w:pStyle w:val="PargrafodaLista"/>
        <w:numPr>
          <w:ilvl w:val="2"/>
          <w:numId w:val="2"/>
        </w:numPr>
        <w:ind w:left="567" w:hanging="567"/>
        <w:jc w:val="both"/>
        <w:rPr>
          <w:rFonts w:ascii="Arial" w:hAnsi="Arial" w:cs="Arial"/>
          <w:sz w:val="18"/>
          <w:szCs w:val="18"/>
        </w:rPr>
      </w:pPr>
      <w:r w:rsidRPr="00F53E46">
        <w:rPr>
          <w:rFonts w:ascii="Arial" w:hAnsi="Arial" w:cs="Arial"/>
          <w:b/>
          <w:sz w:val="18"/>
          <w:szCs w:val="18"/>
        </w:rPr>
        <w:t>Execução indireta</w:t>
      </w:r>
      <w:r w:rsidRPr="00F53E46">
        <w:rPr>
          <w:rFonts w:ascii="Arial" w:hAnsi="Arial" w:cs="Arial"/>
          <w:sz w:val="18"/>
          <w:szCs w:val="18"/>
        </w:rPr>
        <w:t xml:space="preserve"> - a que o órgão ou entidade contrata com terceiros sob qualquer dos seguintes regimes: empreitada por preço global; empreitada por preço unitário; tarefa; empreitada integral.</w:t>
      </w:r>
    </w:p>
    <w:p w14:paraId="65300AF6" w14:textId="2756E35F" w:rsidR="00251034" w:rsidRPr="00F53E46" w:rsidRDefault="009A0EAD" w:rsidP="0099067E">
      <w:pPr>
        <w:pStyle w:val="PargrafodaLista"/>
        <w:numPr>
          <w:ilvl w:val="0"/>
          <w:numId w:val="6"/>
        </w:numPr>
        <w:ind w:left="1134"/>
        <w:jc w:val="both"/>
        <w:rPr>
          <w:rFonts w:ascii="Arial" w:hAnsi="Arial" w:cs="Arial"/>
          <w:sz w:val="18"/>
          <w:szCs w:val="18"/>
        </w:rPr>
      </w:pPr>
      <w:r w:rsidRPr="00F53E46">
        <w:rPr>
          <w:rFonts w:ascii="Arial" w:hAnsi="Arial" w:cs="Arial"/>
          <w:sz w:val="18"/>
          <w:szCs w:val="18"/>
          <w:u w:val="single"/>
        </w:rPr>
        <w:t>empreitada por preço global</w:t>
      </w:r>
      <w:r w:rsidRPr="00F53E46">
        <w:rPr>
          <w:rFonts w:ascii="Arial" w:hAnsi="Arial" w:cs="Arial"/>
          <w:sz w:val="18"/>
          <w:szCs w:val="18"/>
        </w:rPr>
        <w:t xml:space="preserve"> - quando se contrata a execução da obra ou do serviço por preço certo e total;</w:t>
      </w:r>
      <w:r w:rsidR="008C3687" w:rsidRPr="00F53E46">
        <w:rPr>
          <w:rFonts w:ascii="Arial" w:hAnsi="Arial" w:cs="Arial"/>
          <w:sz w:val="18"/>
          <w:szCs w:val="18"/>
        </w:rPr>
        <w:t xml:space="preserve"> Ou seja, deve ser adotada quando for possível definir previamente no projeto, com boa margem de precisão, as quantidades dos serviços a serem executados;</w:t>
      </w:r>
    </w:p>
    <w:p w14:paraId="7F215C33" w14:textId="55B19042" w:rsidR="00251034" w:rsidRPr="00F53E46" w:rsidRDefault="009A0EAD" w:rsidP="0099067E">
      <w:pPr>
        <w:pStyle w:val="PargrafodaLista"/>
        <w:numPr>
          <w:ilvl w:val="0"/>
          <w:numId w:val="6"/>
        </w:numPr>
        <w:ind w:left="1134"/>
        <w:jc w:val="both"/>
        <w:rPr>
          <w:rFonts w:ascii="Arial" w:hAnsi="Arial" w:cs="Arial"/>
          <w:sz w:val="18"/>
          <w:szCs w:val="18"/>
        </w:rPr>
      </w:pPr>
      <w:r w:rsidRPr="00F53E46">
        <w:rPr>
          <w:rFonts w:ascii="Arial" w:hAnsi="Arial" w:cs="Arial"/>
          <w:sz w:val="18"/>
          <w:szCs w:val="18"/>
          <w:u w:val="single"/>
        </w:rPr>
        <w:t>empreitada por preço unitário</w:t>
      </w:r>
      <w:r w:rsidRPr="00F53E46">
        <w:rPr>
          <w:rFonts w:ascii="Arial" w:hAnsi="Arial" w:cs="Arial"/>
          <w:sz w:val="18"/>
          <w:szCs w:val="18"/>
        </w:rPr>
        <w:t xml:space="preserve"> - quando se contrata a execução da obra ou do serviço por preço certo de unidades determinadas;</w:t>
      </w:r>
      <w:r w:rsidR="008C3687" w:rsidRPr="00F53E46">
        <w:rPr>
          <w:rFonts w:ascii="Arial" w:hAnsi="Arial" w:cs="Arial"/>
          <w:sz w:val="18"/>
          <w:szCs w:val="18"/>
        </w:rPr>
        <w:t xml:space="preserve"> Ou seja, deve ser preferida para objetos que, por sua natureza, não permitam a precisa indicação dos quantitativos orçamentários;</w:t>
      </w:r>
    </w:p>
    <w:p w14:paraId="3DDB12C1" w14:textId="77777777" w:rsidR="00251034" w:rsidRPr="00F53E46" w:rsidRDefault="009A0EAD" w:rsidP="0099067E">
      <w:pPr>
        <w:pStyle w:val="PargrafodaLista"/>
        <w:numPr>
          <w:ilvl w:val="0"/>
          <w:numId w:val="6"/>
        </w:numPr>
        <w:ind w:left="1134"/>
        <w:jc w:val="both"/>
        <w:rPr>
          <w:rFonts w:ascii="Arial" w:hAnsi="Arial" w:cs="Arial"/>
          <w:sz w:val="18"/>
          <w:szCs w:val="18"/>
        </w:rPr>
      </w:pPr>
      <w:r w:rsidRPr="00F53E46">
        <w:rPr>
          <w:rFonts w:ascii="Arial" w:hAnsi="Arial" w:cs="Arial"/>
          <w:sz w:val="18"/>
          <w:szCs w:val="18"/>
          <w:u w:val="single"/>
        </w:rPr>
        <w:t>tarefa</w:t>
      </w:r>
      <w:r w:rsidRPr="00F53E46">
        <w:rPr>
          <w:rFonts w:ascii="Arial" w:hAnsi="Arial" w:cs="Arial"/>
          <w:sz w:val="18"/>
          <w:szCs w:val="18"/>
        </w:rPr>
        <w:t xml:space="preserve"> - quando se ajusta mão-de-obra para pequenos trabalhos por preço certo, com ou sem fornecimento de materiais;</w:t>
      </w:r>
    </w:p>
    <w:p w14:paraId="186B4444" w14:textId="77777777" w:rsidR="009A0EAD" w:rsidRPr="00F53E46" w:rsidRDefault="009A0EAD" w:rsidP="0099067E">
      <w:pPr>
        <w:pStyle w:val="PargrafodaLista"/>
        <w:numPr>
          <w:ilvl w:val="0"/>
          <w:numId w:val="6"/>
        </w:numPr>
        <w:ind w:left="1134"/>
        <w:jc w:val="both"/>
        <w:rPr>
          <w:rFonts w:ascii="Arial" w:hAnsi="Arial" w:cs="Arial"/>
          <w:sz w:val="18"/>
          <w:szCs w:val="18"/>
        </w:rPr>
      </w:pPr>
      <w:r w:rsidRPr="00F53E46">
        <w:rPr>
          <w:rFonts w:ascii="Arial" w:hAnsi="Arial" w:cs="Arial"/>
          <w:sz w:val="18"/>
          <w:szCs w:val="18"/>
          <w:u w:val="single"/>
        </w:rPr>
        <w:t>empreitada integral</w:t>
      </w:r>
      <w:r w:rsidRPr="00F53E46">
        <w:rPr>
          <w:rFonts w:ascii="Arial" w:hAnsi="Arial" w:cs="Arial"/>
          <w:sz w:val="18"/>
          <w:szCs w:val="18"/>
        </w:rPr>
        <w:t xml:space="preserve"> - quando se contrata um empreendimento em sua integralidade, compreendendo todas as etapas das obras, serviços e instalações necessárias, sob inteira responsabilidade da contratada até a sua entrega ao contratante em condições de entrada em operação, atendidos os requisitos técnicos e legais para sua utilização em condições de segurança estrutural e operacional e com as características adequadas às finalidades para que foi contratada.</w:t>
      </w:r>
    </w:p>
    <w:p w14:paraId="6626A97C" w14:textId="77777777" w:rsidR="009A0EAD" w:rsidRPr="00F53E46" w:rsidRDefault="009A0EAD" w:rsidP="009A0EAD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F53E46">
        <w:rPr>
          <w:rFonts w:ascii="Arial" w:hAnsi="Arial" w:cs="Arial"/>
          <w:b/>
          <w:sz w:val="18"/>
          <w:szCs w:val="18"/>
        </w:rPr>
        <w:t>Serviço</w:t>
      </w:r>
      <w:r w:rsidRPr="00F53E46">
        <w:rPr>
          <w:rFonts w:ascii="Arial" w:hAnsi="Arial" w:cs="Arial"/>
          <w:sz w:val="18"/>
          <w:szCs w:val="18"/>
        </w:rPr>
        <w:t xml:space="preserve"> - toda atividade destinada a obter determinada utilidade de interesse para a Administração, tais como: demolição, conserto, instalação, montagem, operação, conservação, reparação, adaptação, manutenção, transporte, locação de bens, publicidade, seguro ou trabalhos técnico-profissionais.</w:t>
      </w:r>
    </w:p>
    <w:p w14:paraId="7440F081" w14:textId="77777777" w:rsidR="009A0EAD" w:rsidRPr="00F53E46" w:rsidRDefault="009A0EAD" w:rsidP="009A0EAD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F53E46">
        <w:rPr>
          <w:rFonts w:ascii="Arial" w:hAnsi="Arial" w:cs="Arial"/>
          <w:b/>
          <w:sz w:val="18"/>
          <w:szCs w:val="18"/>
        </w:rPr>
        <w:lastRenderedPageBreak/>
        <w:t>Compra</w:t>
      </w:r>
      <w:r w:rsidRPr="00F53E46">
        <w:rPr>
          <w:rFonts w:ascii="Arial" w:hAnsi="Arial" w:cs="Arial"/>
          <w:sz w:val="18"/>
          <w:szCs w:val="18"/>
        </w:rPr>
        <w:t xml:space="preserve"> - toda aquisição remunerada de bens para fornecimento de uma só vez ou parceladamente.</w:t>
      </w:r>
    </w:p>
    <w:p w14:paraId="7A578BBB" w14:textId="77777777" w:rsidR="009A0EAD" w:rsidRPr="00F53E46" w:rsidRDefault="009A0EAD" w:rsidP="009A0EAD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F53E46">
        <w:rPr>
          <w:rFonts w:ascii="Arial" w:hAnsi="Arial" w:cs="Arial"/>
          <w:b/>
          <w:sz w:val="18"/>
          <w:szCs w:val="18"/>
        </w:rPr>
        <w:t>Unidade Requisitante</w:t>
      </w:r>
      <w:r w:rsidRPr="00F53E46">
        <w:rPr>
          <w:rFonts w:ascii="Arial" w:hAnsi="Arial" w:cs="Arial"/>
          <w:sz w:val="18"/>
          <w:szCs w:val="18"/>
        </w:rPr>
        <w:t xml:space="preserve"> - É a unidade responsável por iniciar o pedido de contratação que após identificar suas necessidades, solicita a aquisição de bens e serviços, bem como a contratação de obras e serviços de engenharia, obedecendo os limites legais estabelecidos no art. 24, I e II da Lei º 8.666/93, para atender o interesse público do Município de Lauro de Freitas.</w:t>
      </w:r>
    </w:p>
    <w:p w14:paraId="0B988357" w14:textId="77777777" w:rsidR="009A0EAD" w:rsidRPr="00F53E46" w:rsidRDefault="009A0EAD" w:rsidP="009A0EAD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F53E46">
        <w:rPr>
          <w:rFonts w:ascii="Arial" w:hAnsi="Arial" w:cs="Arial"/>
          <w:b/>
          <w:sz w:val="18"/>
          <w:szCs w:val="18"/>
        </w:rPr>
        <w:t>Contratante</w:t>
      </w:r>
      <w:r w:rsidRPr="00F53E46">
        <w:rPr>
          <w:rFonts w:ascii="Arial" w:hAnsi="Arial" w:cs="Arial"/>
          <w:sz w:val="18"/>
          <w:szCs w:val="18"/>
        </w:rPr>
        <w:t xml:space="preserve"> - é o órgão ou entidade signatária do instrumento contratual.</w:t>
      </w:r>
    </w:p>
    <w:p w14:paraId="74F36490" w14:textId="77777777" w:rsidR="009A0EAD" w:rsidRPr="00F53E46" w:rsidRDefault="009A0EAD" w:rsidP="009A0EAD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F53E46">
        <w:rPr>
          <w:rFonts w:ascii="Arial" w:hAnsi="Arial" w:cs="Arial"/>
          <w:b/>
          <w:sz w:val="18"/>
          <w:szCs w:val="18"/>
        </w:rPr>
        <w:t>Contratado</w:t>
      </w:r>
      <w:r w:rsidRPr="00F53E46">
        <w:rPr>
          <w:rFonts w:ascii="Arial" w:hAnsi="Arial" w:cs="Arial"/>
          <w:sz w:val="18"/>
          <w:szCs w:val="18"/>
        </w:rPr>
        <w:t xml:space="preserve"> - a pessoa física ou jurídica signatária de contrato com a Administração Pública.</w:t>
      </w:r>
    </w:p>
    <w:p w14:paraId="3865DEDA" w14:textId="77777777" w:rsidR="000D4C28" w:rsidRPr="00F53E46" w:rsidRDefault="000D4C28" w:rsidP="000D4C28">
      <w:pPr>
        <w:pStyle w:val="PargrafodaLista"/>
        <w:jc w:val="both"/>
        <w:rPr>
          <w:rFonts w:ascii="Arial" w:hAnsi="Arial" w:cs="Arial"/>
          <w:sz w:val="18"/>
          <w:szCs w:val="18"/>
        </w:rPr>
      </w:pPr>
    </w:p>
    <w:p w14:paraId="37231275" w14:textId="77777777" w:rsidR="000D4C28" w:rsidRPr="00F53E46" w:rsidRDefault="009A0EAD" w:rsidP="008D2C88">
      <w:pPr>
        <w:pStyle w:val="SemEspaamento"/>
        <w:rPr>
          <w:rFonts w:ascii="Arial" w:hAnsi="Arial" w:cs="Arial"/>
          <w:sz w:val="18"/>
          <w:szCs w:val="18"/>
          <w:lang w:eastAsia="en-US"/>
        </w:rPr>
      </w:pPr>
      <w:r w:rsidRPr="00F53E46">
        <w:rPr>
          <w:rFonts w:ascii="Arial" w:hAnsi="Arial" w:cs="Arial"/>
          <w:sz w:val="18"/>
          <w:szCs w:val="18"/>
          <w:lang w:eastAsia="en-US"/>
        </w:rPr>
        <w:t xml:space="preserve">CGM </w:t>
      </w:r>
      <w:r w:rsidRPr="00F53E46">
        <w:rPr>
          <w:rFonts w:ascii="Arial" w:hAnsi="Arial" w:cs="Arial"/>
          <w:sz w:val="18"/>
          <w:szCs w:val="18"/>
          <w:lang w:eastAsia="en-US"/>
        </w:rPr>
        <w:tab/>
        <w:t>– Controladoria Geral do Município</w:t>
      </w:r>
    </w:p>
    <w:p w14:paraId="5787F45C" w14:textId="77777777" w:rsidR="009A0EAD" w:rsidRPr="00F53E46" w:rsidRDefault="009A0EAD" w:rsidP="008D2C88">
      <w:pPr>
        <w:pStyle w:val="SemEspaamento"/>
        <w:rPr>
          <w:rFonts w:ascii="Arial" w:hAnsi="Arial" w:cs="Arial"/>
          <w:sz w:val="18"/>
          <w:szCs w:val="18"/>
          <w:lang w:eastAsia="en-US"/>
        </w:rPr>
      </w:pPr>
      <w:r w:rsidRPr="00F53E46">
        <w:rPr>
          <w:rFonts w:ascii="Arial" w:hAnsi="Arial" w:cs="Arial"/>
          <w:sz w:val="18"/>
          <w:szCs w:val="18"/>
          <w:lang w:eastAsia="en-US"/>
        </w:rPr>
        <w:t xml:space="preserve">SECAD </w:t>
      </w:r>
      <w:r w:rsidRPr="00F53E46">
        <w:rPr>
          <w:rFonts w:ascii="Arial" w:hAnsi="Arial" w:cs="Arial"/>
          <w:sz w:val="18"/>
          <w:szCs w:val="18"/>
          <w:lang w:eastAsia="en-US"/>
        </w:rPr>
        <w:tab/>
        <w:t>– Secretaria Municipal de Administração</w:t>
      </w:r>
    </w:p>
    <w:p w14:paraId="0E205846" w14:textId="77777777" w:rsidR="009A0EAD" w:rsidRPr="00F53E46" w:rsidRDefault="009A0EAD" w:rsidP="008D2C88">
      <w:pPr>
        <w:pStyle w:val="SemEspaamento"/>
        <w:rPr>
          <w:rFonts w:ascii="Arial" w:hAnsi="Arial" w:cs="Arial"/>
          <w:sz w:val="18"/>
          <w:szCs w:val="18"/>
          <w:lang w:eastAsia="en-US"/>
        </w:rPr>
      </w:pPr>
      <w:r w:rsidRPr="00F53E46">
        <w:rPr>
          <w:rFonts w:ascii="Arial" w:hAnsi="Arial" w:cs="Arial"/>
          <w:sz w:val="18"/>
          <w:szCs w:val="18"/>
          <w:lang w:eastAsia="en-US"/>
        </w:rPr>
        <w:t xml:space="preserve">SEFAZ </w:t>
      </w:r>
      <w:r w:rsidRPr="00F53E46">
        <w:rPr>
          <w:rFonts w:ascii="Arial" w:hAnsi="Arial" w:cs="Arial"/>
          <w:sz w:val="18"/>
          <w:szCs w:val="18"/>
          <w:lang w:eastAsia="en-US"/>
        </w:rPr>
        <w:tab/>
        <w:t>– Secretária Municipal de Fazenda</w:t>
      </w:r>
    </w:p>
    <w:p w14:paraId="57B79F1B" w14:textId="5375D055" w:rsidR="00F53E46" w:rsidRDefault="00F53E46" w:rsidP="008D2C88">
      <w:pPr>
        <w:pStyle w:val="SemEspaamento"/>
        <w:rPr>
          <w:rFonts w:ascii="Arial" w:hAnsi="Arial" w:cs="Arial"/>
          <w:sz w:val="18"/>
          <w:szCs w:val="18"/>
          <w:lang w:eastAsia="en-US"/>
        </w:rPr>
      </w:pPr>
      <w:r>
        <w:rPr>
          <w:rFonts w:ascii="Arial" w:hAnsi="Arial" w:cs="Arial"/>
          <w:sz w:val="18"/>
          <w:szCs w:val="18"/>
          <w:lang w:eastAsia="en-US"/>
        </w:rPr>
        <w:t>COCOMP – Coordenação de Compras (SECAD)</w:t>
      </w:r>
    </w:p>
    <w:p w14:paraId="09E71F05" w14:textId="4DBC9BF3" w:rsidR="009A0EAD" w:rsidRPr="00F53E46" w:rsidRDefault="009A0EAD" w:rsidP="008D2C88">
      <w:pPr>
        <w:pStyle w:val="SemEspaamento"/>
        <w:rPr>
          <w:rFonts w:ascii="Arial" w:hAnsi="Arial" w:cs="Arial"/>
          <w:sz w:val="18"/>
          <w:szCs w:val="18"/>
          <w:lang w:eastAsia="en-US"/>
        </w:rPr>
      </w:pPr>
      <w:r w:rsidRPr="00F53E46">
        <w:rPr>
          <w:rFonts w:ascii="Arial" w:hAnsi="Arial" w:cs="Arial"/>
          <w:sz w:val="18"/>
          <w:szCs w:val="18"/>
          <w:lang w:eastAsia="en-US"/>
        </w:rPr>
        <w:t xml:space="preserve">SDC </w:t>
      </w:r>
      <w:r w:rsidRPr="00F53E46">
        <w:rPr>
          <w:rFonts w:ascii="Arial" w:hAnsi="Arial" w:cs="Arial"/>
          <w:sz w:val="18"/>
          <w:szCs w:val="18"/>
          <w:lang w:eastAsia="en-US"/>
        </w:rPr>
        <w:tab/>
        <w:t xml:space="preserve">– Solicitação de Despesa e Contratação </w:t>
      </w:r>
    </w:p>
    <w:p w14:paraId="029DAF07" w14:textId="4B6FB231" w:rsidR="009A0EAD" w:rsidRPr="00F53E46" w:rsidRDefault="009A0EAD" w:rsidP="008D2C88">
      <w:pPr>
        <w:pStyle w:val="SemEspaamento"/>
        <w:rPr>
          <w:rFonts w:ascii="Arial" w:hAnsi="Arial" w:cs="Arial"/>
          <w:sz w:val="18"/>
          <w:szCs w:val="18"/>
          <w:lang w:eastAsia="en-US"/>
        </w:rPr>
      </w:pPr>
      <w:r w:rsidRPr="00F53E46">
        <w:rPr>
          <w:rFonts w:ascii="Arial" w:hAnsi="Arial" w:cs="Arial"/>
          <w:sz w:val="18"/>
          <w:szCs w:val="18"/>
          <w:lang w:eastAsia="en-US"/>
        </w:rPr>
        <w:t>C</w:t>
      </w:r>
      <w:r w:rsidR="004A48AA" w:rsidRPr="00F53E46">
        <w:rPr>
          <w:rFonts w:ascii="Arial" w:hAnsi="Arial" w:cs="Arial"/>
          <w:sz w:val="18"/>
          <w:szCs w:val="18"/>
          <w:lang w:eastAsia="en-US"/>
        </w:rPr>
        <w:t>C</w:t>
      </w:r>
      <w:r w:rsidRPr="00F53E46">
        <w:rPr>
          <w:rFonts w:ascii="Arial" w:hAnsi="Arial" w:cs="Arial"/>
          <w:sz w:val="18"/>
          <w:szCs w:val="18"/>
          <w:lang w:eastAsia="en-US"/>
        </w:rPr>
        <w:t xml:space="preserve">NP </w:t>
      </w:r>
      <w:r w:rsidRPr="00F53E46">
        <w:rPr>
          <w:rFonts w:ascii="Arial" w:hAnsi="Arial" w:cs="Arial"/>
          <w:sz w:val="18"/>
          <w:szCs w:val="18"/>
          <w:lang w:eastAsia="en-US"/>
        </w:rPr>
        <w:tab/>
        <w:t>– Coordenação de Normas e Procedimentos</w:t>
      </w:r>
    </w:p>
    <w:p w14:paraId="76505976" w14:textId="77777777" w:rsidR="009A0EAD" w:rsidRPr="00F53E46" w:rsidRDefault="009A0EAD" w:rsidP="008D2C88">
      <w:pPr>
        <w:pStyle w:val="SemEspaamento"/>
        <w:rPr>
          <w:rFonts w:ascii="Arial" w:hAnsi="Arial" w:cs="Arial"/>
          <w:sz w:val="18"/>
          <w:szCs w:val="18"/>
          <w:lang w:eastAsia="en-US"/>
        </w:rPr>
      </w:pPr>
      <w:r w:rsidRPr="00F53E46">
        <w:rPr>
          <w:rFonts w:ascii="Arial" w:hAnsi="Arial" w:cs="Arial"/>
          <w:sz w:val="18"/>
          <w:szCs w:val="18"/>
          <w:lang w:eastAsia="en-US"/>
        </w:rPr>
        <w:t xml:space="preserve">TD </w:t>
      </w:r>
      <w:r w:rsidRPr="00F53E46">
        <w:rPr>
          <w:rFonts w:ascii="Arial" w:hAnsi="Arial" w:cs="Arial"/>
          <w:sz w:val="18"/>
          <w:szCs w:val="18"/>
          <w:lang w:eastAsia="en-US"/>
        </w:rPr>
        <w:tab/>
        <w:t>– Termo de Dispensa</w:t>
      </w:r>
    </w:p>
    <w:p w14:paraId="0384ED5F" w14:textId="77777777" w:rsidR="009A0EAD" w:rsidRPr="00F53E46" w:rsidRDefault="009A0EAD" w:rsidP="008D2C88">
      <w:pPr>
        <w:pStyle w:val="SemEspaamento"/>
        <w:rPr>
          <w:rFonts w:ascii="Arial" w:hAnsi="Arial" w:cs="Arial"/>
          <w:sz w:val="18"/>
          <w:szCs w:val="18"/>
          <w:lang w:eastAsia="en-US"/>
        </w:rPr>
      </w:pPr>
      <w:r w:rsidRPr="00F53E46">
        <w:rPr>
          <w:rFonts w:ascii="Arial" w:hAnsi="Arial" w:cs="Arial"/>
          <w:sz w:val="18"/>
          <w:szCs w:val="18"/>
          <w:lang w:eastAsia="en-US"/>
        </w:rPr>
        <w:t xml:space="preserve">GAPRE </w:t>
      </w:r>
      <w:r w:rsidRPr="00F53E46">
        <w:rPr>
          <w:rFonts w:ascii="Arial" w:hAnsi="Arial" w:cs="Arial"/>
          <w:sz w:val="18"/>
          <w:szCs w:val="18"/>
          <w:lang w:eastAsia="en-US"/>
        </w:rPr>
        <w:tab/>
        <w:t>– Gabinete da Prefeita</w:t>
      </w:r>
    </w:p>
    <w:p w14:paraId="1D93167A" w14:textId="38C8920B" w:rsidR="009A0EAD" w:rsidRPr="00F53E46" w:rsidRDefault="00C071F4" w:rsidP="008D2C88">
      <w:pPr>
        <w:pStyle w:val="SemEspaamento"/>
        <w:rPr>
          <w:rFonts w:ascii="Arial" w:hAnsi="Arial" w:cs="Arial"/>
          <w:sz w:val="18"/>
          <w:szCs w:val="18"/>
          <w:lang w:eastAsia="en-US"/>
        </w:rPr>
      </w:pPr>
      <w:r w:rsidRPr="00F53E46">
        <w:rPr>
          <w:rFonts w:ascii="Arial" w:hAnsi="Arial" w:cs="Arial"/>
          <w:sz w:val="18"/>
          <w:szCs w:val="18"/>
          <w:lang w:eastAsia="en-US"/>
        </w:rPr>
        <w:t>PGM</w:t>
      </w:r>
      <w:r w:rsidR="009A0EAD" w:rsidRPr="00F53E46">
        <w:rPr>
          <w:rFonts w:ascii="Arial" w:hAnsi="Arial" w:cs="Arial"/>
          <w:sz w:val="18"/>
          <w:szCs w:val="18"/>
          <w:lang w:eastAsia="en-US"/>
        </w:rPr>
        <w:tab/>
        <w:t xml:space="preserve">– Procuradoria Geral </w:t>
      </w:r>
    </w:p>
    <w:p w14:paraId="01977B61" w14:textId="6AB26615" w:rsidR="008C3687" w:rsidRPr="00F53E46" w:rsidRDefault="008C3687" w:rsidP="008D2C88">
      <w:pPr>
        <w:pStyle w:val="SemEspaamento"/>
        <w:rPr>
          <w:rFonts w:ascii="Arial" w:hAnsi="Arial" w:cs="Arial"/>
          <w:sz w:val="18"/>
          <w:szCs w:val="18"/>
          <w:lang w:eastAsia="en-US"/>
        </w:rPr>
      </w:pPr>
      <w:r w:rsidRPr="00F53E46">
        <w:rPr>
          <w:rFonts w:ascii="Arial" w:hAnsi="Arial" w:cs="Arial"/>
          <w:sz w:val="18"/>
          <w:szCs w:val="18"/>
          <w:lang w:eastAsia="en-US"/>
        </w:rPr>
        <w:t xml:space="preserve">PAC </w:t>
      </w:r>
      <w:r w:rsidR="000F4785" w:rsidRPr="00F53E46">
        <w:rPr>
          <w:rFonts w:ascii="Arial" w:hAnsi="Arial" w:cs="Arial"/>
          <w:sz w:val="18"/>
          <w:szCs w:val="18"/>
          <w:lang w:eastAsia="en-US"/>
        </w:rPr>
        <w:tab/>
        <w:t>–</w:t>
      </w:r>
      <w:r w:rsidRPr="00F53E46">
        <w:rPr>
          <w:rFonts w:ascii="Arial" w:hAnsi="Arial" w:cs="Arial"/>
          <w:sz w:val="18"/>
          <w:szCs w:val="18"/>
          <w:lang w:eastAsia="en-US"/>
        </w:rPr>
        <w:t xml:space="preserve"> Pedido</w:t>
      </w:r>
      <w:r w:rsidR="000F4785" w:rsidRPr="00F53E46">
        <w:rPr>
          <w:rFonts w:ascii="Arial" w:hAnsi="Arial" w:cs="Arial"/>
          <w:sz w:val="18"/>
          <w:szCs w:val="18"/>
          <w:lang w:eastAsia="en-US"/>
        </w:rPr>
        <w:t xml:space="preserve"> </w:t>
      </w:r>
      <w:r w:rsidRPr="00F53E46">
        <w:rPr>
          <w:rFonts w:ascii="Arial" w:hAnsi="Arial" w:cs="Arial"/>
          <w:sz w:val="18"/>
          <w:szCs w:val="18"/>
          <w:lang w:eastAsia="en-US"/>
        </w:rPr>
        <w:t>de Autorização para Contratação</w:t>
      </w:r>
    </w:p>
    <w:p w14:paraId="4A7EF5A5" w14:textId="0E4B4749" w:rsidR="008C3687" w:rsidRPr="00F53E46" w:rsidRDefault="008C3687" w:rsidP="008D2C88">
      <w:pPr>
        <w:pStyle w:val="SemEspaamento"/>
        <w:rPr>
          <w:rFonts w:ascii="Arial" w:hAnsi="Arial" w:cs="Arial"/>
          <w:sz w:val="18"/>
          <w:szCs w:val="18"/>
          <w:lang w:eastAsia="en-US"/>
        </w:rPr>
      </w:pPr>
      <w:r w:rsidRPr="00F53E46">
        <w:rPr>
          <w:rFonts w:ascii="Arial" w:hAnsi="Arial" w:cs="Arial"/>
          <w:sz w:val="18"/>
          <w:szCs w:val="18"/>
          <w:lang w:eastAsia="en-US"/>
        </w:rPr>
        <w:t>QDD</w:t>
      </w:r>
      <w:r w:rsidR="000F4785" w:rsidRPr="00F53E46">
        <w:rPr>
          <w:rFonts w:ascii="Arial" w:hAnsi="Arial" w:cs="Arial"/>
          <w:sz w:val="18"/>
          <w:szCs w:val="18"/>
          <w:lang w:eastAsia="en-US"/>
        </w:rPr>
        <w:t xml:space="preserve"> </w:t>
      </w:r>
      <w:r w:rsidR="000F4785" w:rsidRPr="00F53E46">
        <w:rPr>
          <w:rFonts w:ascii="Arial" w:hAnsi="Arial" w:cs="Arial"/>
          <w:sz w:val="18"/>
          <w:szCs w:val="18"/>
          <w:lang w:eastAsia="en-US"/>
        </w:rPr>
        <w:tab/>
        <w:t>–</w:t>
      </w:r>
      <w:r w:rsidRPr="00F53E46">
        <w:rPr>
          <w:rFonts w:ascii="Arial" w:hAnsi="Arial" w:cs="Arial"/>
          <w:sz w:val="18"/>
          <w:szCs w:val="18"/>
          <w:lang w:eastAsia="en-US"/>
        </w:rPr>
        <w:t xml:space="preserve"> Quadro Demonstrativo de Despesa</w:t>
      </w:r>
    </w:p>
    <w:p w14:paraId="7139C499" w14:textId="78FA6F11" w:rsidR="004A48AA" w:rsidRPr="00F53E46" w:rsidRDefault="004A48AA" w:rsidP="008D2C88">
      <w:pPr>
        <w:pStyle w:val="SemEspaamento"/>
        <w:rPr>
          <w:rFonts w:ascii="Arial" w:hAnsi="Arial" w:cs="Arial"/>
          <w:sz w:val="18"/>
          <w:szCs w:val="18"/>
          <w:lang w:eastAsia="en-US"/>
        </w:rPr>
      </w:pPr>
      <w:r w:rsidRPr="00F53E46">
        <w:rPr>
          <w:rFonts w:ascii="Arial" w:hAnsi="Arial" w:cs="Arial"/>
          <w:sz w:val="18"/>
          <w:szCs w:val="18"/>
          <w:lang w:eastAsia="en-US"/>
        </w:rPr>
        <w:t>SIGA</w:t>
      </w:r>
      <w:r w:rsidR="000F4785" w:rsidRPr="00F53E46">
        <w:rPr>
          <w:rFonts w:ascii="Arial" w:hAnsi="Arial" w:cs="Arial"/>
          <w:sz w:val="18"/>
          <w:szCs w:val="18"/>
          <w:lang w:eastAsia="en-US"/>
        </w:rPr>
        <w:t xml:space="preserve"> </w:t>
      </w:r>
      <w:r w:rsidR="000F4785" w:rsidRPr="00F53E46">
        <w:rPr>
          <w:rFonts w:ascii="Arial" w:hAnsi="Arial" w:cs="Arial"/>
          <w:sz w:val="18"/>
          <w:szCs w:val="18"/>
          <w:lang w:eastAsia="en-US"/>
        </w:rPr>
        <w:tab/>
        <w:t>–</w:t>
      </w:r>
      <w:r w:rsidRPr="00F53E46">
        <w:rPr>
          <w:rFonts w:ascii="Arial" w:hAnsi="Arial" w:cs="Arial"/>
          <w:sz w:val="18"/>
          <w:szCs w:val="18"/>
          <w:lang w:eastAsia="en-US"/>
        </w:rPr>
        <w:t xml:space="preserve"> Sistema Integrado de Gestão Administrativa</w:t>
      </w:r>
    </w:p>
    <w:p w14:paraId="663522AE" w14:textId="3A83DE2E" w:rsidR="004A48AA" w:rsidRPr="00F53E46" w:rsidRDefault="004A48AA" w:rsidP="008D2C88">
      <w:pPr>
        <w:pStyle w:val="SemEspaamento"/>
        <w:rPr>
          <w:rFonts w:ascii="Arial" w:hAnsi="Arial" w:cs="Arial"/>
          <w:sz w:val="18"/>
          <w:szCs w:val="18"/>
          <w:lang w:eastAsia="en-US"/>
        </w:rPr>
      </w:pPr>
      <w:r w:rsidRPr="00F53E46">
        <w:rPr>
          <w:rFonts w:ascii="Arial" w:hAnsi="Arial" w:cs="Arial"/>
          <w:sz w:val="18"/>
          <w:szCs w:val="18"/>
          <w:lang w:eastAsia="en-US"/>
        </w:rPr>
        <w:t>TR</w:t>
      </w:r>
      <w:r w:rsidR="000F4785" w:rsidRPr="00F53E46">
        <w:rPr>
          <w:rFonts w:ascii="Arial" w:hAnsi="Arial" w:cs="Arial"/>
          <w:sz w:val="18"/>
          <w:szCs w:val="18"/>
          <w:lang w:eastAsia="en-US"/>
        </w:rPr>
        <w:t xml:space="preserve"> </w:t>
      </w:r>
      <w:r w:rsidR="000F4785" w:rsidRPr="00F53E46">
        <w:rPr>
          <w:rFonts w:ascii="Arial" w:hAnsi="Arial" w:cs="Arial"/>
          <w:sz w:val="18"/>
          <w:szCs w:val="18"/>
          <w:lang w:eastAsia="en-US"/>
        </w:rPr>
        <w:tab/>
        <w:t>–</w:t>
      </w:r>
      <w:r w:rsidRPr="00F53E46">
        <w:rPr>
          <w:rFonts w:ascii="Arial" w:hAnsi="Arial" w:cs="Arial"/>
          <w:sz w:val="18"/>
          <w:szCs w:val="18"/>
          <w:lang w:eastAsia="en-US"/>
        </w:rPr>
        <w:t xml:space="preserve"> Termo</w:t>
      </w:r>
      <w:r w:rsidR="000F4785" w:rsidRPr="00F53E46">
        <w:rPr>
          <w:rFonts w:ascii="Arial" w:hAnsi="Arial" w:cs="Arial"/>
          <w:sz w:val="18"/>
          <w:szCs w:val="18"/>
          <w:lang w:eastAsia="en-US"/>
        </w:rPr>
        <w:t xml:space="preserve"> </w:t>
      </w:r>
      <w:r w:rsidRPr="00F53E46">
        <w:rPr>
          <w:rFonts w:ascii="Arial" w:hAnsi="Arial" w:cs="Arial"/>
          <w:sz w:val="18"/>
          <w:szCs w:val="18"/>
          <w:lang w:eastAsia="en-US"/>
        </w:rPr>
        <w:t>de Referência</w:t>
      </w:r>
    </w:p>
    <w:p w14:paraId="3FB3232C" w14:textId="6FEF600D" w:rsidR="004A48AA" w:rsidRPr="00F53E46" w:rsidRDefault="004A48AA" w:rsidP="008D2C88">
      <w:pPr>
        <w:pStyle w:val="SemEspaamento"/>
        <w:rPr>
          <w:rFonts w:ascii="Arial" w:hAnsi="Arial" w:cs="Arial"/>
          <w:sz w:val="18"/>
          <w:szCs w:val="18"/>
          <w:lang w:eastAsia="en-US"/>
        </w:rPr>
      </w:pPr>
      <w:r w:rsidRPr="00F53E46">
        <w:rPr>
          <w:rFonts w:ascii="Arial" w:hAnsi="Arial" w:cs="Arial"/>
          <w:sz w:val="18"/>
          <w:szCs w:val="18"/>
          <w:lang w:eastAsia="en-US"/>
        </w:rPr>
        <w:t>SEGOV</w:t>
      </w:r>
      <w:r w:rsidR="000F4785" w:rsidRPr="00F53E46">
        <w:rPr>
          <w:rFonts w:ascii="Arial" w:hAnsi="Arial" w:cs="Arial"/>
          <w:sz w:val="18"/>
          <w:szCs w:val="18"/>
          <w:lang w:eastAsia="en-US"/>
        </w:rPr>
        <w:t xml:space="preserve"> </w:t>
      </w:r>
      <w:r w:rsidR="000F4785" w:rsidRPr="00F53E46">
        <w:rPr>
          <w:rFonts w:ascii="Arial" w:hAnsi="Arial" w:cs="Arial"/>
          <w:sz w:val="18"/>
          <w:szCs w:val="18"/>
          <w:lang w:eastAsia="en-US"/>
        </w:rPr>
        <w:tab/>
        <w:t>–</w:t>
      </w:r>
      <w:r w:rsidRPr="00F53E46">
        <w:rPr>
          <w:rFonts w:ascii="Arial" w:hAnsi="Arial" w:cs="Arial"/>
          <w:sz w:val="18"/>
          <w:szCs w:val="18"/>
          <w:lang w:eastAsia="en-US"/>
        </w:rPr>
        <w:t xml:space="preserve"> Secretaria</w:t>
      </w:r>
      <w:r w:rsidR="000F4785" w:rsidRPr="00F53E46">
        <w:rPr>
          <w:rFonts w:ascii="Arial" w:hAnsi="Arial" w:cs="Arial"/>
          <w:sz w:val="18"/>
          <w:szCs w:val="18"/>
          <w:lang w:eastAsia="en-US"/>
        </w:rPr>
        <w:t xml:space="preserve"> </w:t>
      </w:r>
      <w:r w:rsidRPr="00F53E46">
        <w:rPr>
          <w:rFonts w:ascii="Arial" w:hAnsi="Arial" w:cs="Arial"/>
          <w:sz w:val="18"/>
          <w:szCs w:val="18"/>
          <w:lang w:eastAsia="en-US"/>
        </w:rPr>
        <w:t>Municipal de Governo</w:t>
      </w:r>
    </w:p>
    <w:p w14:paraId="688CC673" w14:textId="4D44CEA7" w:rsidR="000F4785" w:rsidRPr="00F53E46" w:rsidRDefault="000F4785" w:rsidP="008D2C88">
      <w:pPr>
        <w:pStyle w:val="SemEspaamento"/>
        <w:rPr>
          <w:rFonts w:ascii="Arial" w:hAnsi="Arial" w:cs="Arial"/>
          <w:sz w:val="18"/>
          <w:szCs w:val="18"/>
          <w:lang w:eastAsia="en-US"/>
        </w:rPr>
      </w:pPr>
      <w:r w:rsidRPr="00F53E46">
        <w:rPr>
          <w:rFonts w:ascii="Arial" w:hAnsi="Arial" w:cs="Arial"/>
          <w:sz w:val="18"/>
          <w:szCs w:val="18"/>
          <w:lang w:eastAsia="en-US"/>
        </w:rPr>
        <w:t xml:space="preserve">UR </w:t>
      </w:r>
      <w:r w:rsidRPr="00F53E46">
        <w:rPr>
          <w:rFonts w:ascii="Arial" w:hAnsi="Arial" w:cs="Arial"/>
          <w:sz w:val="18"/>
          <w:szCs w:val="18"/>
          <w:lang w:eastAsia="en-US"/>
        </w:rPr>
        <w:tab/>
        <w:t>– Unidade Requisitante</w:t>
      </w:r>
    </w:p>
    <w:p w14:paraId="2ED20C4E" w14:textId="77777777" w:rsidR="008D2C88" w:rsidRPr="00F53E46" w:rsidRDefault="008D2C88" w:rsidP="008D2C88">
      <w:pPr>
        <w:pStyle w:val="SemEspaamento"/>
        <w:rPr>
          <w:rFonts w:ascii="Arial" w:hAnsi="Arial" w:cs="Arial"/>
          <w:sz w:val="18"/>
          <w:szCs w:val="18"/>
          <w:lang w:eastAsia="en-US"/>
        </w:rPr>
      </w:pPr>
    </w:p>
    <w:tbl>
      <w:tblPr>
        <w:tblStyle w:val="SombreamentoClaro-nfase2"/>
        <w:tblW w:w="0" w:type="auto"/>
        <w:tblLook w:val="04A0" w:firstRow="1" w:lastRow="0" w:firstColumn="1" w:lastColumn="0" w:noHBand="0" w:noVBand="1"/>
      </w:tblPr>
      <w:tblGrid>
        <w:gridCol w:w="8300"/>
      </w:tblGrid>
      <w:tr w:rsidR="009A0EAD" w:rsidRPr="00F53E46" w14:paraId="5F41750A" w14:textId="77777777" w:rsidTr="009A0E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6" w:type="dxa"/>
          </w:tcPr>
          <w:p w14:paraId="4B2ED8D6" w14:textId="77777777" w:rsidR="009A0EAD" w:rsidRPr="00F53E46" w:rsidRDefault="009A0EAD" w:rsidP="000D4C28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53E46">
              <w:rPr>
                <w:rFonts w:ascii="Arial" w:hAnsi="Arial" w:cs="Arial"/>
                <w:color w:val="auto"/>
                <w:sz w:val="18"/>
                <w:szCs w:val="18"/>
              </w:rPr>
              <w:t>Competências e Responsabilidades</w:t>
            </w:r>
          </w:p>
        </w:tc>
      </w:tr>
    </w:tbl>
    <w:p w14:paraId="610A12F9" w14:textId="77777777" w:rsidR="0099067E" w:rsidRPr="00F53E46" w:rsidRDefault="009A0EAD" w:rsidP="0099067E">
      <w:pPr>
        <w:ind w:firstLine="720"/>
        <w:jc w:val="both"/>
        <w:rPr>
          <w:rFonts w:ascii="Arial" w:hAnsi="Arial" w:cs="Arial"/>
          <w:sz w:val="18"/>
          <w:szCs w:val="18"/>
        </w:rPr>
      </w:pPr>
      <w:r w:rsidRPr="00F53E46">
        <w:rPr>
          <w:rFonts w:ascii="Arial" w:hAnsi="Arial" w:cs="Arial"/>
          <w:sz w:val="18"/>
          <w:szCs w:val="18"/>
        </w:rPr>
        <w:t>Compete às Unidades Administrativas controlar e acompanhar a execução da presente Norma de Procedimento.</w:t>
      </w:r>
    </w:p>
    <w:p w14:paraId="79F21E62" w14:textId="1E1D31BE" w:rsidR="009A0EAD" w:rsidRPr="00F53E46" w:rsidRDefault="000D4C28" w:rsidP="0099067E">
      <w:pPr>
        <w:ind w:firstLine="720"/>
        <w:jc w:val="both"/>
        <w:rPr>
          <w:rFonts w:ascii="Arial" w:hAnsi="Arial" w:cs="Arial"/>
          <w:sz w:val="18"/>
          <w:szCs w:val="18"/>
        </w:rPr>
      </w:pPr>
      <w:r w:rsidRPr="00F53E46">
        <w:rPr>
          <w:rFonts w:ascii="Arial" w:hAnsi="Arial" w:cs="Arial"/>
          <w:sz w:val="18"/>
          <w:szCs w:val="18"/>
        </w:rPr>
        <w:t>Compete à</w:t>
      </w:r>
      <w:r w:rsidR="009A0EAD" w:rsidRPr="00F53E46">
        <w:rPr>
          <w:rFonts w:ascii="Arial" w:hAnsi="Arial" w:cs="Arial"/>
          <w:sz w:val="18"/>
          <w:szCs w:val="18"/>
        </w:rPr>
        <w:t xml:space="preserve"> Contr</w:t>
      </w:r>
      <w:r w:rsidRPr="00F53E46">
        <w:rPr>
          <w:rFonts w:ascii="Arial" w:hAnsi="Arial" w:cs="Arial"/>
          <w:sz w:val="18"/>
          <w:szCs w:val="18"/>
        </w:rPr>
        <w:t>oladoria Geral do Municí</w:t>
      </w:r>
      <w:r w:rsidR="009A0EAD" w:rsidRPr="00F53E46">
        <w:rPr>
          <w:rFonts w:ascii="Arial" w:hAnsi="Arial" w:cs="Arial"/>
          <w:sz w:val="18"/>
          <w:szCs w:val="18"/>
        </w:rPr>
        <w:t>pio - CGM prestar apoio técnico e avaliar a eficiência dos procedimentos de controle inerentes a presente Norma de Procedimento, bem como promover a capacitação dos (as) servidores (as) responsáveis pelas etapas do processo, quanto à aplicação da presente norma.</w:t>
      </w:r>
    </w:p>
    <w:tbl>
      <w:tblPr>
        <w:tblStyle w:val="SombreamentoClaro-nfase2"/>
        <w:tblW w:w="0" w:type="auto"/>
        <w:tblLook w:val="04A0" w:firstRow="1" w:lastRow="0" w:firstColumn="1" w:lastColumn="0" w:noHBand="0" w:noVBand="1"/>
      </w:tblPr>
      <w:tblGrid>
        <w:gridCol w:w="8300"/>
      </w:tblGrid>
      <w:tr w:rsidR="009A0EAD" w:rsidRPr="00F53E46" w14:paraId="71515322" w14:textId="77777777" w:rsidTr="009A0E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6" w:type="dxa"/>
          </w:tcPr>
          <w:p w14:paraId="588494E7" w14:textId="77777777" w:rsidR="009A0EAD" w:rsidRPr="00F53E46" w:rsidRDefault="009A0EAD" w:rsidP="000D4C28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53E46">
              <w:rPr>
                <w:rFonts w:ascii="Arial" w:hAnsi="Arial" w:cs="Arial"/>
                <w:color w:val="auto"/>
                <w:sz w:val="18"/>
                <w:szCs w:val="18"/>
              </w:rPr>
              <w:t>Procedimentos Geral de Contratação</w:t>
            </w:r>
          </w:p>
        </w:tc>
      </w:tr>
    </w:tbl>
    <w:p w14:paraId="0F4B8D55" w14:textId="77777777" w:rsidR="00920B65" w:rsidRPr="00F53E46" w:rsidRDefault="00920B65" w:rsidP="00920B65">
      <w:pPr>
        <w:pStyle w:val="PargrafodaLista"/>
        <w:ind w:left="360"/>
        <w:jc w:val="both"/>
        <w:rPr>
          <w:rFonts w:ascii="Arial" w:hAnsi="Arial" w:cs="Arial"/>
          <w:sz w:val="18"/>
          <w:szCs w:val="18"/>
        </w:rPr>
      </w:pPr>
    </w:p>
    <w:p w14:paraId="57EF2ACC" w14:textId="05B57D57" w:rsidR="009A0EAD" w:rsidRPr="00F53E46" w:rsidRDefault="009A0EAD" w:rsidP="00570058">
      <w:pPr>
        <w:pStyle w:val="PargrafodaLista"/>
        <w:numPr>
          <w:ilvl w:val="1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F53E46">
        <w:rPr>
          <w:rFonts w:ascii="Arial" w:hAnsi="Arial" w:cs="Arial"/>
          <w:b/>
          <w:sz w:val="18"/>
          <w:szCs w:val="18"/>
        </w:rPr>
        <w:t>UNIDADE REQUISITANTE</w:t>
      </w:r>
    </w:p>
    <w:p w14:paraId="0D49C03C" w14:textId="33555C5D" w:rsidR="009A0EAD" w:rsidRPr="00F53E46" w:rsidRDefault="009A0EAD" w:rsidP="000D4C28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F53E46">
        <w:rPr>
          <w:rFonts w:ascii="Arial" w:hAnsi="Arial" w:cs="Arial"/>
          <w:sz w:val="18"/>
          <w:szCs w:val="18"/>
        </w:rPr>
        <w:t xml:space="preserve">Realiza três cotações no mercado dos bens ou serviços a serem adquiridos/contratados, conforme anexo </w:t>
      </w:r>
      <w:r w:rsidR="00846FBD">
        <w:rPr>
          <w:rFonts w:ascii="Arial" w:hAnsi="Arial" w:cs="Arial"/>
          <w:sz w:val="18"/>
          <w:szCs w:val="18"/>
        </w:rPr>
        <w:t>7 do Caderno de Anexos</w:t>
      </w:r>
      <w:r w:rsidRPr="00F53E46">
        <w:rPr>
          <w:rFonts w:ascii="Arial" w:hAnsi="Arial" w:cs="Arial"/>
          <w:sz w:val="18"/>
          <w:szCs w:val="18"/>
        </w:rPr>
        <w:t>.</w:t>
      </w:r>
    </w:p>
    <w:p w14:paraId="61607564" w14:textId="735CBA2D" w:rsidR="009A0EAD" w:rsidRPr="00F53E46" w:rsidRDefault="009A0EAD" w:rsidP="000D4C28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F53E46">
        <w:rPr>
          <w:rFonts w:ascii="Arial" w:hAnsi="Arial" w:cs="Arial"/>
          <w:sz w:val="18"/>
          <w:szCs w:val="18"/>
        </w:rPr>
        <w:t xml:space="preserve">Elabora a Justificativa da contratação, o Termo de Referência – TR, conforme anexo </w:t>
      </w:r>
      <w:r w:rsidR="00846FBD">
        <w:rPr>
          <w:rFonts w:ascii="Arial" w:hAnsi="Arial" w:cs="Arial"/>
          <w:sz w:val="18"/>
          <w:szCs w:val="18"/>
        </w:rPr>
        <w:t>17 do Caderno de Anexos</w:t>
      </w:r>
      <w:r w:rsidRPr="00F53E46">
        <w:rPr>
          <w:rFonts w:ascii="Arial" w:hAnsi="Arial" w:cs="Arial"/>
          <w:sz w:val="18"/>
          <w:szCs w:val="18"/>
        </w:rPr>
        <w:t>.</w:t>
      </w:r>
    </w:p>
    <w:p w14:paraId="4C8474FD" w14:textId="48104279" w:rsidR="009A0EAD" w:rsidRPr="00F53E46" w:rsidRDefault="000D4C28" w:rsidP="000D4C28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F53E46">
        <w:rPr>
          <w:rFonts w:ascii="Arial" w:hAnsi="Arial" w:cs="Arial"/>
          <w:sz w:val="18"/>
          <w:szCs w:val="18"/>
        </w:rPr>
        <w:t>Preenche</w:t>
      </w:r>
      <w:r w:rsidR="009A0EAD" w:rsidRPr="00F53E46">
        <w:rPr>
          <w:rFonts w:ascii="Arial" w:hAnsi="Arial" w:cs="Arial"/>
          <w:sz w:val="18"/>
          <w:szCs w:val="18"/>
        </w:rPr>
        <w:t xml:space="preserve"> o SDC </w:t>
      </w:r>
      <w:r w:rsidR="000F4785" w:rsidRPr="00F53E46">
        <w:rPr>
          <w:rFonts w:ascii="Arial" w:hAnsi="Arial" w:cs="Arial"/>
          <w:sz w:val="18"/>
          <w:szCs w:val="18"/>
        </w:rPr>
        <w:t>de compras</w:t>
      </w:r>
      <w:r w:rsidR="009A0EAD" w:rsidRPr="00F53E46">
        <w:rPr>
          <w:rFonts w:ascii="Arial" w:hAnsi="Arial" w:cs="Arial"/>
          <w:sz w:val="18"/>
          <w:szCs w:val="18"/>
        </w:rPr>
        <w:t xml:space="preserve"> ou serviço, conforme anexo </w:t>
      </w:r>
      <w:r w:rsidR="007E7BE6" w:rsidRPr="00F53E46">
        <w:rPr>
          <w:rFonts w:ascii="Arial" w:hAnsi="Arial" w:cs="Arial"/>
          <w:sz w:val="18"/>
          <w:szCs w:val="18"/>
        </w:rPr>
        <w:t>2 do caderno de Anexos</w:t>
      </w:r>
      <w:r w:rsidR="009A0EAD" w:rsidRPr="00F53E46">
        <w:rPr>
          <w:rFonts w:ascii="Arial" w:hAnsi="Arial" w:cs="Arial"/>
          <w:sz w:val="18"/>
          <w:szCs w:val="18"/>
        </w:rPr>
        <w:t>.</w:t>
      </w:r>
    </w:p>
    <w:p w14:paraId="1088EAD3" w14:textId="0327C8DE" w:rsidR="009A0EAD" w:rsidRPr="00F53E46" w:rsidRDefault="009A0EAD" w:rsidP="000D4C28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F53E46">
        <w:rPr>
          <w:rFonts w:ascii="Arial" w:hAnsi="Arial" w:cs="Arial"/>
          <w:sz w:val="18"/>
          <w:szCs w:val="18"/>
        </w:rPr>
        <w:t xml:space="preserve">Junta certidões de regularidade fiscal do fornecedor que realizou a cotação com </w:t>
      </w:r>
      <w:r w:rsidR="009B68EC" w:rsidRPr="00F53E46">
        <w:rPr>
          <w:rFonts w:ascii="Arial" w:hAnsi="Arial" w:cs="Arial"/>
          <w:sz w:val="18"/>
          <w:szCs w:val="18"/>
        </w:rPr>
        <w:t xml:space="preserve">o menor valor, conforme </w:t>
      </w:r>
      <w:r w:rsidR="00F53E46">
        <w:rPr>
          <w:rFonts w:ascii="Arial" w:hAnsi="Arial" w:cs="Arial"/>
          <w:sz w:val="18"/>
          <w:szCs w:val="18"/>
        </w:rPr>
        <w:t>listagem orientativa,</w:t>
      </w:r>
      <w:r w:rsidR="009B68EC" w:rsidRPr="00F53E46">
        <w:rPr>
          <w:rFonts w:ascii="Arial" w:hAnsi="Arial" w:cs="Arial"/>
          <w:sz w:val="18"/>
          <w:szCs w:val="18"/>
        </w:rPr>
        <w:t xml:space="preserve"> </w:t>
      </w:r>
      <w:r w:rsidR="00F53E46">
        <w:rPr>
          <w:rFonts w:ascii="Arial" w:hAnsi="Arial" w:cs="Arial"/>
          <w:sz w:val="18"/>
          <w:szCs w:val="18"/>
        </w:rPr>
        <w:t xml:space="preserve">anexo </w:t>
      </w:r>
      <w:r w:rsidR="00FF6D03">
        <w:rPr>
          <w:rFonts w:ascii="Arial" w:hAnsi="Arial" w:cs="Arial"/>
          <w:sz w:val="18"/>
          <w:szCs w:val="18"/>
        </w:rPr>
        <w:t>III</w:t>
      </w:r>
      <w:r w:rsidR="00587396" w:rsidRPr="00F53E46">
        <w:rPr>
          <w:rFonts w:ascii="Arial" w:hAnsi="Arial" w:cs="Arial"/>
          <w:sz w:val="18"/>
          <w:szCs w:val="18"/>
        </w:rPr>
        <w:t>.</w:t>
      </w:r>
    </w:p>
    <w:p w14:paraId="5E04A946" w14:textId="2C721FA9" w:rsidR="009B68EC" w:rsidRPr="00F53E46" w:rsidRDefault="009B68EC" w:rsidP="000D4C28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F53E46">
        <w:rPr>
          <w:rFonts w:ascii="Arial" w:hAnsi="Arial" w:cs="Arial"/>
          <w:sz w:val="18"/>
          <w:szCs w:val="18"/>
        </w:rPr>
        <w:t xml:space="preserve">Junta a Declaração de Fiscal do Contrato, caso se enquadre em entrega ou prestação fracionada, conforme anexo </w:t>
      </w:r>
      <w:r w:rsidR="007E7BE6" w:rsidRPr="00F53E46">
        <w:rPr>
          <w:rFonts w:ascii="Arial" w:hAnsi="Arial" w:cs="Arial"/>
          <w:sz w:val="18"/>
          <w:szCs w:val="18"/>
        </w:rPr>
        <w:t>5 do Caderno de Anexos</w:t>
      </w:r>
      <w:r w:rsidRPr="00F53E46">
        <w:rPr>
          <w:rFonts w:ascii="Arial" w:hAnsi="Arial" w:cs="Arial"/>
          <w:sz w:val="18"/>
          <w:szCs w:val="18"/>
        </w:rPr>
        <w:t>.</w:t>
      </w:r>
    </w:p>
    <w:p w14:paraId="6FA55D1E" w14:textId="77777777" w:rsidR="009A0EAD" w:rsidRPr="00F53E46" w:rsidRDefault="00A14A19" w:rsidP="000D4C28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F53E46">
        <w:rPr>
          <w:rFonts w:ascii="Arial" w:hAnsi="Arial" w:cs="Arial"/>
          <w:sz w:val="18"/>
          <w:szCs w:val="18"/>
        </w:rPr>
        <w:t>Dá conhecimento a</w:t>
      </w:r>
      <w:r w:rsidR="009A0EAD" w:rsidRPr="00F53E46">
        <w:rPr>
          <w:rFonts w:ascii="Arial" w:hAnsi="Arial" w:cs="Arial"/>
          <w:sz w:val="18"/>
          <w:szCs w:val="18"/>
        </w:rPr>
        <w:t>o Secretário da Pasta</w:t>
      </w:r>
      <w:r w:rsidRPr="00F53E46">
        <w:rPr>
          <w:rFonts w:ascii="Arial" w:hAnsi="Arial" w:cs="Arial"/>
          <w:sz w:val="18"/>
          <w:szCs w:val="18"/>
        </w:rPr>
        <w:t xml:space="preserve"> da SDC e documentos</w:t>
      </w:r>
      <w:r w:rsidR="009A0EAD" w:rsidRPr="00F53E46">
        <w:rPr>
          <w:rFonts w:ascii="Arial" w:hAnsi="Arial" w:cs="Arial"/>
          <w:sz w:val="18"/>
          <w:szCs w:val="18"/>
        </w:rPr>
        <w:t xml:space="preserve"> para análise e aprovação.</w:t>
      </w:r>
    </w:p>
    <w:p w14:paraId="35F23824" w14:textId="41D2F4EA" w:rsidR="009A0EAD" w:rsidRPr="00F53E46" w:rsidRDefault="009A0EAD" w:rsidP="000D4C28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F53E46">
        <w:rPr>
          <w:rFonts w:ascii="Arial" w:hAnsi="Arial" w:cs="Arial"/>
          <w:sz w:val="18"/>
          <w:szCs w:val="18"/>
        </w:rPr>
        <w:t>Providencia a instauração do processo administrativo para aquisição do bem ou serviço</w:t>
      </w:r>
      <w:r w:rsidR="000D4C28" w:rsidRPr="00F53E46">
        <w:rPr>
          <w:rFonts w:ascii="Arial" w:hAnsi="Arial" w:cs="Arial"/>
          <w:sz w:val="18"/>
          <w:szCs w:val="18"/>
        </w:rPr>
        <w:t xml:space="preserve">, </w:t>
      </w:r>
      <w:r w:rsidR="007E7BE6" w:rsidRPr="00F53E46">
        <w:rPr>
          <w:rFonts w:ascii="Arial" w:hAnsi="Arial" w:cs="Arial"/>
          <w:sz w:val="18"/>
          <w:szCs w:val="18"/>
        </w:rPr>
        <w:t xml:space="preserve">seguindo a orientação da composição processual, anexo </w:t>
      </w:r>
      <w:r w:rsidR="00FF6D03">
        <w:rPr>
          <w:rFonts w:ascii="Arial" w:hAnsi="Arial" w:cs="Arial"/>
          <w:sz w:val="18"/>
          <w:szCs w:val="18"/>
        </w:rPr>
        <w:t>II</w:t>
      </w:r>
      <w:r w:rsidRPr="00F53E46">
        <w:rPr>
          <w:rFonts w:ascii="Arial" w:hAnsi="Arial" w:cs="Arial"/>
          <w:sz w:val="18"/>
          <w:szCs w:val="18"/>
        </w:rPr>
        <w:t xml:space="preserve">. </w:t>
      </w:r>
    </w:p>
    <w:p w14:paraId="28609AD1" w14:textId="77777777" w:rsidR="009A0EAD" w:rsidRPr="00F53E46" w:rsidRDefault="009A0EAD" w:rsidP="009A0EAD">
      <w:pPr>
        <w:pStyle w:val="PargrafodaLista"/>
        <w:jc w:val="both"/>
        <w:rPr>
          <w:rFonts w:ascii="Arial" w:hAnsi="Arial" w:cs="Arial"/>
          <w:sz w:val="18"/>
          <w:szCs w:val="18"/>
        </w:rPr>
      </w:pPr>
    </w:p>
    <w:p w14:paraId="6FD96ABC" w14:textId="77777777" w:rsidR="00066D37" w:rsidRPr="00F53E46" w:rsidRDefault="00066D37" w:rsidP="00066D37">
      <w:pPr>
        <w:pStyle w:val="PargrafodaLista"/>
        <w:numPr>
          <w:ilvl w:val="1"/>
          <w:numId w:val="2"/>
        </w:numPr>
        <w:jc w:val="both"/>
        <w:rPr>
          <w:rFonts w:ascii="Arial" w:hAnsi="Arial" w:cs="Arial"/>
          <w:b/>
          <w:sz w:val="18"/>
          <w:szCs w:val="18"/>
        </w:rPr>
      </w:pPr>
      <w:r w:rsidRPr="00F53E46">
        <w:rPr>
          <w:rFonts w:ascii="Arial" w:hAnsi="Arial" w:cs="Arial"/>
          <w:b/>
          <w:sz w:val="18"/>
          <w:szCs w:val="18"/>
        </w:rPr>
        <w:t>SECRETÁRIO(A) DA PASTA</w:t>
      </w:r>
    </w:p>
    <w:p w14:paraId="02E0B014" w14:textId="5C177CB0" w:rsidR="00066D37" w:rsidRPr="00F53E46" w:rsidRDefault="00066D37" w:rsidP="00066D37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F53E46">
        <w:rPr>
          <w:rFonts w:ascii="Arial" w:hAnsi="Arial" w:cs="Arial"/>
          <w:sz w:val="18"/>
          <w:szCs w:val="18"/>
        </w:rPr>
        <w:t xml:space="preserve">Recebe e analisa </w:t>
      </w:r>
      <w:r w:rsidR="004A48AA" w:rsidRPr="00F53E46">
        <w:rPr>
          <w:rFonts w:ascii="Arial" w:hAnsi="Arial" w:cs="Arial"/>
          <w:sz w:val="18"/>
          <w:szCs w:val="18"/>
        </w:rPr>
        <w:t>a solicitação</w:t>
      </w:r>
      <w:r w:rsidRPr="00F53E46">
        <w:rPr>
          <w:rFonts w:ascii="Arial" w:hAnsi="Arial" w:cs="Arial"/>
          <w:sz w:val="18"/>
          <w:szCs w:val="18"/>
        </w:rPr>
        <w:t xml:space="preserve"> de despesa e contratação e demais documentos.</w:t>
      </w:r>
    </w:p>
    <w:p w14:paraId="00CF9376" w14:textId="77777777" w:rsidR="00066D37" w:rsidRPr="00F53E46" w:rsidRDefault="00066D37" w:rsidP="00066D37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F53E46">
        <w:rPr>
          <w:rFonts w:ascii="Arial" w:hAnsi="Arial" w:cs="Arial"/>
          <w:sz w:val="18"/>
          <w:szCs w:val="18"/>
        </w:rPr>
        <w:t xml:space="preserve">Autoriza o prosseguimento da SDC. </w:t>
      </w:r>
    </w:p>
    <w:p w14:paraId="3658BF15" w14:textId="77777777" w:rsidR="00066D37" w:rsidRPr="00F53E46" w:rsidRDefault="00066D37" w:rsidP="00066D37">
      <w:pPr>
        <w:pStyle w:val="PargrafodaLista"/>
        <w:numPr>
          <w:ilvl w:val="3"/>
          <w:numId w:val="2"/>
        </w:numPr>
        <w:ind w:left="1134"/>
        <w:jc w:val="both"/>
        <w:rPr>
          <w:rFonts w:ascii="Arial" w:hAnsi="Arial" w:cs="Arial"/>
          <w:sz w:val="18"/>
          <w:szCs w:val="18"/>
        </w:rPr>
      </w:pPr>
      <w:r w:rsidRPr="00F53E46">
        <w:rPr>
          <w:rFonts w:ascii="Arial" w:hAnsi="Arial" w:cs="Arial"/>
          <w:sz w:val="18"/>
          <w:szCs w:val="18"/>
        </w:rPr>
        <w:t>Caso não autorize o prosseguimento, despacha para o Gestor de Compras tomar ciência da decisão.</w:t>
      </w:r>
    </w:p>
    <w:p w14:paraId="084F937A" w14:textId="77777777" w:rsidR="00066D37" w:rsidRPr="00F53E46" w:rsidRDefault="00066D37" w:rsidP="009A0EAD">
      <w:pPr>
        <w:pStyle w:val="PargrafodaLista"/>
        <w:jc w:val="both"/>
        <w:rPr>
          <w:rFonts w:ascii="Arial" w:hAnsi="Arial" w:cs="Arial"/>
          <w:sz w:val="18"/>
          <w:szCs w:val="18"/>
        </w:rPr>
      </w:pPr>
    </w:p>
    <w:p w14:paraId="1D200052" w14:textId="77777777" w:rsidR="009A0EAD" w:rsidRPr="00F53E46" w:rsidRDefault="009A0EAD" w:rsidP="000D4C28">
      <w:pPr>
        <w:pStyle w:val="PargrafodaLista"/>
        <w:numPr>
          <w:ilvl w:val="1"/>
          <w:numId w:val="2"/>
        </w:numPr>
        <w:jc w:val="both"/>
        <w:rPr>
          <w:rFonts w:ascii="Arial" w:hAnsi="Arial" w:cs="Arial"/>
          <w:b/>
          <w:sz w:val="18"/>
          <w:szCs w:val="18"/>
        </w:rPr>
      </w:pPr>
      <w:r w:rsidRPr="00F53E46">
        <w:rPr>
          <w:rFonts w:ascii="Arial" w:hAnsi="Arial" w:cs="Arial"/>
          <w:b/>
          <w:sz w:val="18"/>
          <w:szCs w:val="18"/>
        </w:rPr>
        <w:t>PROTOCOLO GERAL</w:t>
      </w:r>
    </w:p>
    <w:p w14:paraId="6FB90CB3" w14:textId="77777777" w:rsidR="009A0EAD" w:rsidRPr="00F53E46" w:rsidRDefault="009A0EAD" w:rsidP="000D4C28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b/>
          <w:sz w:val="18"/>
          <w:szCs w:val="18"/>
        </w:rPr>
      </w:pPr>
      <w:r w:rsidRPr="00F53E46">
        <w:rPr>
          <w:rFonts w:ascii="Arial" w:hAnsi="Arial" w:cs="Arial"/>
          <w:sz w:val="18"/>
          <w:szCs w:val="18"/>
        </w:rPr>
        <w:t>Recebe processo.</w:t>
      </w:r>
    </w:p>
    <w:p w14:paraId="292910BC" w14:textId="77777777" w:rsidR="009A0EAD" w:rsidRPr="00F53E46" w:rsidRDefault="009A0EAD" w:rsidP="000D4C28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b/>
          <w:sz w:val="18"/>
          <w:szCs w:val="18"/>
        </w:rPr>
      </w:pPr>
      <w:r w:rsidRPr="00F53E46">
        <w:rPr>
          <w:rFonts w:ascii="Arial" w:hAnsi="Arial" w:cs="Arial"/>
          <w:sz w:val="18"/>
          <w:szCs w:val="18"/>
        </w:rPr>
        <w:t xml:space="preserve">Autua o processo de compras. </w:t>
      </w:r>
    </w:p>
    <w:p w14:paraId="211BD7B3" w14:textId="67BBCFF2" w:rsidR="009A0EAD" w:rsidRPr="00F53E46" w:rsidRDefault="00A14A19" w:rsidP="00066D37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b/>
          <w:sz w:val="18"/>
          <w:szCs w:val="18"/>
        </w:rPr>
      </w:pPr>
      <w:r w:rsidRPr="00F53E46">
        <w:rPr>
          <w:rFonts w:ascii="Arial" w:hAnsi="Arial" w:cs="Arial"/>
          <w:sz w:val="18"/>
          <w:szCs w:val="18"/>
        </w:rPr>
        <w:t>Envia os autos para a SECAD/</w:t>
      </w:r>
      <w:r w:rsidR="00F53E46">
        <w:rPr>
          <w:rFonts w:ascii="Arial" w:hAnsi="Arial" w:cs="Arial"/>
          <w:sz w:val="18"/>
          <w:szCs w:val="18"/>
        </w:rPr>
        <w:t>COCOMP</w:t>
      </w:r>
      <w:r w:rsidR="00B34995" w:rsidRPr="00F53E46">
        <w:rPr>
          <w:rFonts w:ascii="Arial" w:hAnsi="Arial" w:cs="Arial"/>
          <w:sz w:val="18"/>
          <w:szCs w:val="18"/>
        </w:rPr>
        <w:t xml:space="preserve"> </w:t>
      </w:r>
      <w:r w:rsidRPr="00F53E46">
        <w:rPr>
          <w:rFonts w:ascii="Arial" w:hAnsi="Arial" w:cs="Arial"/>
          <w:sz w:val="18"/>
          <w:szCs w:val="18"/>
        </w:rPr>
        <w:t>dar prosseguimento aos trâmites de contratação.</w:t>
      </w:r>
    </w:p>
    <w:p w14:paraId="2A78568B" w14:textId="77777777" w:rsidR="009A0EAD" w:rsidRPr="00F53E46" w:rsidRDefault="009A0EAD" w:rsidP="009A0EAD">
      <w:pPr>
        <w:pStyle w:val="PargrafodaLista"/>
        <w:jc w:val="both"/>
        <w:rPr>
          <w:rFonts w:ascii="Arial" w:hAnsi="Arial" w:cs="Arial"/>
          <w:sz w:val="18"/>
          <w:szCs w:val="18"/>
        </w:rPr>
      </w:pPr>
    </w:p>
    <w:p w14:paraId="659CE8D0" w14:textId="4E19490E" w:rsidR="009A0EAD" w:rsidRPr="00F53E46" w:rsidRDefault="009A0EAD" w:rsidP="000D4C28">
      <w:pPr>
        <w:pStyle w:val="PargrafodaLista"/>
        <w:numPr>
          <w:ilvl w:val="1"/>
          <w:numId w:val="2"/>
        </w:numPr>
        <w:jc w:val="both"/>
        <w:rPr>
          <w:rFonts w:ascii="Arial" w:hAnsi="Arial" w:cs="Arial"/>
          <w:b/>
          <w:sz w:val="18"/>
          <w:szCs w:val="18"/>
        </w:rPr>
      </w:pPr>
      <w:r w:rsidRPr="00F53E46">
        <w:rPr>
          <w:rFonts w:ascii="Arial" w:hAnsi="Arial" w:cs="Arial"/>
          <w:b/>
          <w:sz w:val="18"/>
          <w:szCs w:val="18"/>
        </w:rPr>
        <w:t>SECAD/</w:t>
      </w:r>
      <w:r w:rsidR="001E00A1">
        <w:rPr>
          <w:rFonts w:ascii="Arial" w:hAnsi="Arial" w:cs="Arial"/>
          <w:b/>
          <w:sz w:val="18"/>
          <w:szCs w:val="18"/>
        </w:rPr>
        <w:t>COCOMP</w:t>
      </w:r>
      <w:r w:rsidR="00453368" w:rsidRPr="00F53E46">
        <w:rPr>
          <w:rFonts w:ascii="Arial" w:hAnsi="Arial" w:cs="Arial"/>
          <w:b/>
          <w:sz w:val="18"/>
          <w:szCs w:val="18"/>
        </w:rPr>
        <w:t xml:space="preserve"> </w:t>
      </w:r>
      <w:r w:rsidR="00453368" w:rsidRPr="00F53E46">
        <w:rPr>
          <w:rFonts w:ascii="Arial" w:hAnsi="Arial" w:cs="Arial"/>
          <w:sz w:val="18"/>
          <w:szCs w:val="18"/>
        </w:rPr>
        <w:t xml:space="preserve"> </w:t>
      </w:r>
    </w:p>
    <w:p w14:paraId="4F9C56FE" w14:textId="6E3B5AC1" w:rsidR="009A0EAD" w:rsidRPr="00F53E46" w:rsidRDefault="009A0EAD" w:rsidP="000D4C28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b/>
          <w:sz w:val="18"/>
          <w:szCs w:val="18"/>
        </w:rPr>
      </w:pPr>
      <w:r w:rsidRPr="00F53E46">
        <w:rPr>
          <w:rFonts w:ascii="Arial" w:hAnsi="Arial" w:cs="Arial"/>
          <w:sz w:val="18"/>
          <w:szCs w:val="18"/>
        </w:rPr>
        <w:lastRenderedPageBreak/>
        <w:t>Recebe o processo, analisa o conteúdo do mesmo, realizando todas as conferências possíveis para o saneamento devido de eventuais inconsistências existentes no mesmo, no que tange as especificações do objeto constante no Termo de Referência.</w:t>
      </w:r>
    </w:p>
    <w:p w14:paraId="3BC22989" w14:textId="77777777" w:rsidR="009A0EAD" w:rsidRPr="00F53E46" w:rsidRDefault="009A0EAD" w:rsidP="000D4C28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b/>
          <w:sz w:val="18"/>
          <w:szCs w:val="18"/>
        </w:rPr>
      </w:pPr>
      <w:r w:rsidRPr="00F53E46">
        <w:rPr>
          <w:rFonts w:ascii="Arial" w:hAnsi="Arial" w:cs="Arial"/>
          <w:sz w:val="18"/>
          <w:szCs w:val="18"/>
        </w:rPr>
        <w:t>Estando o processo apto a prosseguir, inicia-se a fase de averiguações dos seguintes pontos:</w:t>
      </w:r>
    </w:p>
    <w:p w14:paraId="22C04FC0" w14:textId="77777777" w:rsidR="009A0EAD" w:rsidRPr="00F53E46" w:rsidRDefault="009A0EAD" w:rsidP="009A0EAD">
      <w:pPr>
        <w:pStyle w:val="PargrafodaLista"/>
        <w:numPr>
          <w:ilvl w:val="3"/>
          <w:numId w:val="4"/>
        </w:numPr>
        <w:ind w:left="1134"/>
        <w:jc w:val="both"/>
        <w:rPr>
          <w:rFonts w:ascii="Arial" w:hAnsi="Arial" w:cs="Arial"/>
          <w:b/>
          <w:sz w:val="18"/>
          <w:szCs w:val="18"/>
        </w:rPr>
      </w:pPr>
      <w:r w:rsidRPr="00F53E46">
        <w:rPr>
          <w:rFonts w:ascii="Arial" w:hAnsi="Arial" w:cs="Arial"/>
          <w:sz w:val="18"/>
          <w:szCs w:val="18"/>
        </w:rPr>
        <w:t>Validade das cotações;</w:t>
      </w:r>
    </w:p>
    <w:p w14:paraId="46C05091" w14:textId="77777777" w:rsidR="009A0EAD" w:rsidRPr="00F53E46" w:rsidRDefault="009A0EAD" w:rsidP="009A0EAD">
      <w:pPr>
        <w:pStyle w:val="PargrafodaLista"/>
        <w:numPr>
          <w:ilvl w:val="3"/>
          <w:numId w:val="4"/>
        </w:numPr>
        <w:ind w:left="1134"/>
        <w:jc w:val="both"/>
        <w:rPr>
          <w:rFonts w:ascii="Arial" w:hAnsi="Arial" w:cs="Arial"/>
          <w:b/>
          <w:sz w:val="18"/>
          <w:szCs w:val="18"/>
        </w:rPr>
      </w:pPr>
      <w:r w:rsidRPr="00F53E46">
        <w:rPr>
          <w:rFonts w:ascii="Arial" w:hAnsi="Arial" w:cs="Arial"/>
          <w:sz w:val="18"/>
          <w:szCs w:val="18"/>
        </w:rPr>
        <w:t>Verificação das certidões de regularidade;</w:t>
      </w:r>
    </w:p>
    <w:p w14:paraId="5ADFA005" w14:textId="77777777" w:rsidR="009A0EAD" w:rsidRPr="00F53E46" w:rsidRDefault="009A0EAD" w:rsidP="009A0EAD">
      <w:pPr>
        <w:pStyle w:val="PargrafodaLista"/>
        <w:numPr>
          <w:ilvl w:val="3"/>
          <w:numId w:val="4"/>
        </w:numPr>
        <w:ind w:left="1134"/>
        <w:jc w:val="both"/>
        <w:rPr>
          <w:rFonts w:ascii="Arial" w:hAnsi="Arial" w:cs="Arial"/>
          <w:b/>
          <w:sz w:val="18"/>
          <w:szCs w:val="18"/>
        </w:rPr>
      </w:pPr>
      <w:r w:rsidRPr="00F53E46">
        <w:rPr>
          <w:rFonts w:ascii="Arial" w:hAnsi="Arial" w:cs="Arial"/>
          <w:sz w:val="18"/>
          <w:szCs w:val="18"/>
        </w:rPr>
        <w:t>Objeto do fornecedor que apresentou o menor valor compatível com o objeto a ser adquirido ou contratado;</w:t>
      </w:r>
    </w:p>
    <w:p w14:paraId="500AB562" w14:textId="18FDC873" w:rsidR="009A0EAD" w:rsidRPr="00F53E46" w:rsidRDefault="009A0EAD" w:rsidP="000D4C28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F53E46">
        <w:rPr>
          <w:rFonts w:ascii="Arial" w:hAnsi="Arial" w:cs="Arial"/>
          <w:sz w:val="18"/>
          <w:szCs w:val="18"/>
        </w:rPr>
        <w:t>Elabora o Mapa de Classificação</w:t>
      </w:r>
      <w:r w:rsidR="000D569D" w:rsidRPr="00F53E46">
        <w:rPr>
          <w:rFonts w:ascii="Arial" w:hAnsi="Arial" w:cs="Arial"/>
          <w:sz w:val="18"/>
          <w:szCs w:val="18"/>
        </w:rPr>
        <w:t xml:space="preserve">, conforme </w:t>
      </w:r>
      <w:r w:rsidR="00F53E46">
        <w:rPr>
          <w:rFonts w:ascii="Arial" w:hAnsi="Arial" w:cs="Arial"/>
          <w:sz w:val="18"/>
          <w:szCs w:val="18"/>
        </w:rPr>
        <w:t>anexo 15 do Caderno de Anexos</w:t>
      </w:r>
      <w:r w:rsidR="000D569D" w:rsidRPr="00F53E46">
        <w:rPr>
          <w:rFonts w:ascii="Arial" w:hAnsi="Arial" w:cs="Arial"/>
          <w:sz w:val="18"/>
          <w:szCs w:val="18"/>
        </w:rPr>
        <w:t>.</w:t>
      </w:r>
    </w:p>
    <w:p w14:paraId="57FBC603" w14:textId="53B30484" w:rsidR="009A0EAD" w:rsidRPr="00F53E46" w:rsidRDefault="00587396" w:rsidP="008D2C88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F53E46">
        <w:rPr>
          <w:rFonts w:ascii="Arial" w:hAnsi="Arial" w:cs="Arial"/>
          <w:sz w:val="18"/>
          <w:szCs w:val="18"/>
        </w:rPr>
        <w:t xml:space="preserve">Despacha o </w:t>
      </w:r>
      <w:r w:rsidR="009A0EAD" w:rsidRPr="00F53E46">
        <w:rPr>
          <w:rFonts w:ascii="Arial" w:hAnsi="Arial" w:cs="Arial"/>
          <w:sz w:val="18"/>
          <w:szCs w:val="18"/>
        </w:rPr>
        <w:t>processo para aprovação orçamentária da SEFAZ/</w:t>
      </w:r>
      <w:r w:rsidR="004A48AA" w:rsidRPr="00F53E46">
        <w:rPr>
          <w:rFonts w:ascii="Arial" w:hAnsi="Arial" w:cs="Arial"/>
          <w:sz w:val="18"/>
          <w:szCs w:val="18"/>
        </w:rPr>
        <w:t>Coordenação Orçamentária</w:t>
      </w:r>
      <w:r w:rsidR="00A03E03" w:rsidRPr="00F53E46">
        <w:rPr>
          <w:rFonts w:ascii="Arial" w:hAnsi="Arial" w:cs="Arial"/>
          <w:sz w:val="18"/>
          <w:szCs w:val="18"/>
        </w:rPr>
        <w:t xml:space="preserve">, conforme anexo </w:t>
      </w:r>
      <w:r w:rsidR="00F53E46">
        <w:rPr>
          <w:rFonts w:ascii="Arial" w:hAnsi="Arial" w:cs="Arial"/>
          <w:sz w:val="18"/>
          <w:szCs w:val="18"/>
        </w:rPr>
        <w:t>09 do Caderno de Anexos</w:t>
      </w:r>
      <w:r w:rsidR="009A0EAD" w:rsidRPr="00F53E46">
        <w:rPr>
          <w:rFonts w:ascii="Arial" w:hAnsi="Arial" w:cs="Arial"/>
          <w:sz w:val="18"/>
          <w:szCs w:val="18"/>
        </w:rPr>
        <w:t>.</w:t>
      </w:r>
      <w:r w:rsidR="008F1664" w:rsidRPr="00F53E46">
        <w:rPr>
          <w:rFonts w:ascii="Arial" w:hAnsi="Arial" w:cs="Arial"/>
          <w:sz w:val="18"/>
          <w:szCs w:val="18"/>
        </w:rPr>
        <w:t xml:space="preserve"> Assim como a SEFAZ/</w:t>
      </w:r>
      <w:r w:rsidR="004A48AA" w:rsidRPr="00F53E46">
        <w:rPr>
          <w:rFonts w:ascii="Arial" w:hAnsi="Arial" w:cs="Arial"/>
          <w:sz w:val="18"/>
          <w:szCs w:val="18"/>
        </w:rPr>
        <w:t xml:space="preserve">Coordenação De Contabilidade </w:t>
      </w:r>
      <w:r w:rsidR="008F1664" w:rsidRPr="00F53E46">
        <w:rPr>
          <w:rFonts w:ascii="Arial" w:hAnsi="Arial" w:cs="Arial"/>
          <w:sz w:val="18"/>
          <w:szCs w:val="18"/>
        </w:rPr>
        <w:t xml:space="preserve">informa a disponibilidade financeira, conforme </w:t>
      </w:r>
      <w:r w:rsidR="00010EBF" w:rsidRPr="00F53E46">
        <w:rPr>
          <w:rFonts w:ascii="Arial" w:hAnsi="Arial" w:cs="Arial"/>
          <w:sz w:val="18"/>
          <w:szCs w:val="18"/>
        </w:rPr>
        <w:t>anexo</w:t>
      </w:r>
      <w:r w:rsidR="008F1664" w:rsidRPr="00F53E46">
        <w:rPr>
          <w:rFonts w:ascii="Arial" w:hAnsi="Arial" w:cs="Arial"/>
          <w:sz w:val="18"/>
          <w:szCs w:val="18"/>
        </w:rPr>
        <w:t xml:space="preserve"> </w:t>
      </w:r>
      <w:r w:rsidR="001E00A1">
        <w:rPr>
          <w:rFonts w:ascii="Arial" w:hAnsi="Arial" w:cs="Arial"/>
          <w:sz w:val="18"/>
          <w:szCs w:val="18"/>
        </w:rPr>
        <w:t>10 do Caderno de Anexos</w:t>
      </w:r>
      <w:r w:rsidR="008F1664" w:rsidRPr="00F53E46">
        <w:rPr>
          <w:rFonts w:ascii="Arial" w:hAnsi="Arial" w:cs="Arial"/>
          <w:sz w:val="18"/>
          <w:szCs w:val="18"/>
        </w:rPr>
        <w:t>.</w:t>
      </w:r>
    </w:p>
    <w:p w14:paraId="517847F4" w14:textId="77777777" w:rsidR="008F1664" w:rsidRPr="00F53E46" w:rsidRDefault="008F1664" w:rsidP="008F1664">
      <w:pPr>
        <w:pStyle w:val="PargrafodaLista"/>
        <w:jc w:val="both"/>
        <w:rPr>
          <w:rFonts w:ascii="Arial" w:hAnsi="Arial" w:cs="Arial"/>
          <w:sz w:val="18"/>
          <w:szCs w:val="18"/>
        </w:rPr>
      </w:pPr>
    </w:p>
    <w:p w14:paraId="70E84052" w14:textId="77777777" w:rsidR="009A0EAD" w:rsidRPr="00F53E46" w:rsidRDefault="009A0EAD" w:rsidP="000D4C28">
      <w:pPr>
        <w:pStyle w:val="PargrafodaLista"/>
        <w:numPr>
          <w:ilvl w:val="1"/>
          <w:numId w:val="2"/>
        </w:numPr>
        <w:jc w:val="both"/>
        <w:rPr>
          <w:rFonts w:ascii="Arial" w:hAnsi="Arial" w:cs="Arial"/>
          <w:b/>
          <w:sz w:val="18"/>
          <w:szCs w:val="18"/>
        </w:rPr>
      </w:pPr>
      <w:r w:rsidRPr="00F53E46">
        <w:rPr>
          <w:rFonts w:ascii="Arial" w:hAnsi="Arial" w:cs="Arial"/>
          <w:b/>
          <w:sz w:val="18"/>
          <w:szCs w:val="18"/>
        </w:rPr>
        <w:t>SEFAZ/COORDENAÇÃO ORÇAMENTÁRIA</w:t>
      </w:r>
    </w:p>
    <w:p w14:paraId="18F884D3" w14:textId="288C7CA3" w:rsidR="009A0EAD" w:rsidRPr="00F53E46" w:rsidRDefault="009A0EAD" w:rsidP="000D4C28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F53E46">
        <w:rPr>
          <w:rFonts w:ascii="Arial" w:hAnsi="Arial" w:cs="Arial"/>
          <w:sz w:val="18"/>
          <w:szCs w:val="18"/>
        </w:rPr>
        <w:t xml:space="preserve">Recebe processo e inclui na ordem do dia para </w:t>
      </w:r>
      <w:r w:rsidR="00587396" w:rsidRPr="00F53E46">
        <w:rPr>
          <w:rFonts w:ascii="Arial" w:hAnsi="Arial" w:cs="Arial"/>
          <w:sz w:val="18"/>
          <w:szCs w:val="18"/>
        </w:rPr>
        <w:t>análise</w:t>
      </w:r>
      <w:r w:rsidRPr="00F53E46">
        <w:rPr>
          <w:rFonts w:ascii="Arial" w:hAnsi="Arial" w:cs="Arial"/>
          <w:sz w:val="18"/>
          <w:szCs w:val="18"/>
        </w:rPr>
        <w:t>.</w:t>
      </w:r>
    </w:p>
    <w:p w14:paraId="110C5006" w14:textId="5C05657E" w:rsidR="009A0EAD" w:rsidRPr="00F53E46" w:rsidRDefault="009A0EAD" w:rsidP="000D4C28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F53E46">
        <w:rPr>
          <w:rFonts w:ascii="Arial" w:hAnsi="Arial" w:cs="Arial"/>
          <w:sz w:val="18"/>
          <w:szCs w:val="18"/>
        </w:rPr>
        <w:t xml:space="preserve">Submete </w:t>
      </w:r>
      <w:r w:rsidR="003D6EAC" w:rsidRPr="00F53E46">
        <w:rPr>
          <w:rFonts w:ascii="Arial" w:hAnsi="Arial" w:cs="Arial"/>
          <w:sz w:val="18"/>
          <w:szCs w:val="18"/>
        </w:rPr>
        <w:t>o pedido</w:t>
      </w:r>
      <w:r w:rsidR="00505A8D" w:rsidRPr="00F53E46">
        <w:rPr>
          <w:rFonts w:ascii="Arial" w:hAnsi="Arial" w:cs="Arial"/>
          <w:sz w:val="18"/>
          <w:szCs w:val="18"/>
        </w:rPr>
        <w:t xml:space="preserve"> </w:t>
      </w:r>
      <w:r w:rsidRPr="00F53E46">
        <w:rPr>
          <w:rFonts w:ascii="Arial" w:hAnsi="Arial" w:cs="Arial"/>
          <w:sz w:val="18"/>
          <w:szCs w:val="18"/>
        </w:rPr>
        <w:t xml:space="preserve">a aprovação orçamentária conforme QDD da </w:t>
      </w:r>
      <w:r w:rsidR="00505A8D" w:rsidRPr="00F53E46">
        <w:rPr>
          <w:rFonts w:ascii="Arial" w:hAnsi="Arial" w:cs="Arial"/>
          <w:sz w:val="18"/>
          <w:szCs w:val="18"/>
        </w:rPr>
        <w:t>U.R</w:t>
      </w:r>
      <w:r w:rsidRPr="00F53E46">
        <w:rPr>
          <w:rFonts w:ascii="Arial" w:hAnsi="Arial" w:cs="Arial"/>
          <w:sz w:val="18"/>
          <w:szCs w:val="18"/>
        </w:rPr>
        <w:t>.</w:t>
      </w:r>
    </w:p>
    <w:p w14:paraId="2066A097" w14:textId="298DEF8F" w:rsidR="009A0EAD" w:rsidRPr="00F53E46" w:rsidRDefault="009A0EAD" w:rsidP="000D4C28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F53E46">
        <w:rPr>
          <w:rFonts w:ascii="Arial" w:hAnsi="Arial" w:cs="Arial"/>
          <w:sz w:val="18"/>
          <w:szCs w:val="18"/>
        </w:rPr>
        <w:t>Caso a despesa seja aprovada, encaminha processo para análise da Controladoria Geral do Municípi</w:t>
      </w:r>
      <w:r w:rsidR="00875936" w:rsidRPr="00F53E46">
        <w:rPr>
          <w:rFonts w:ascii="Arial" w:hAnsi="Arial" w:cs="Arial"/>
          <w:sz w:val="18"/>
          <w:szCs w:val="18"/>
        </w:rPr>
        <w:t>o, conforme procedimento 7.1 ou 8.1</w:t>
      </w:r>
    </w:p>
    <w:p w14:paraId="1C2B935B" w14:textId="51899945" w:rsidR="009A0EAD" w:rsidRPr="00F53E46" w:rsidRDefault="009A0EAD" w:rsidP="000D4C28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F53E46">
        <w:rPr>
          <w:rFonts w:ascii="Arial" w:hAnsi="Arial" w:cs="Arial"/>
          <w:sz w:val="18"/>
          <w:szCs w:val="18"/>
        </w:rPr>
        <w:t>Caso a despesa n</w:t>
      </w:r>
      <w:r w:rsidR="000E421F" w:rsidRPr="00F53E46">
        <w:rPr>
          <w:rFonts w:ascii="Arial" w:hAnsi="Arial" w:cs="Arial"/>
          <w:sz w:val="18"/>
          <w:szCs w:val="18"/>
        </w:rPr>
        <w:t>ão seja autorizada o processo é</w:t>
      </w:r>
      <w:r w:rsidRPr="00F53E46">
        <w:rPr>
          <w:rFonts w:ascii="Arial" w:hAnsi="Arial" w:cs="Arial"/>
          <w:sz w:val="18"/>
          <w:szCs w:val="18"/>
        </w:rPr>
        <w:t xml:space="preserve"> devolvido a </w:t>
      </w:r>
      <w:r w:rsidR="003D6EAC" w:rsidRPr="00F53E46">
        <w:rPr>
          <w:rFonts w:ascii="Arial" w:hAnsi="Arial" w:cs="Arial"/>
          <w:sz w:val="18"/>
          <w:szCs w:val="18"/>
        </w:rPr>
        <w:t xml:space="preserve">U.R. </w:t>
      </w:r>
      <w:r w:rsidRPr="00F53E46">
        <w:rPr>
          <w:rFonts w:ascii="Arial" w:hAnsi="Arial" w:cs="Arial"/>
          <w:sz w:val="18"/>
          <w:szCs w:val="18"/>
        </w:rPr>
        <w:t>para arquivamento do mesmo ou que faça novas justificativas para no momento oportuno o mesmo seja submetido a nova análise da SEFAZ/</w:t>
      </w:r>
      <w:r w:rsidR="003D6EAC" w:rsidRPr="00F53E46">
        <w:rPr>
          <w:rFonts w:ascii="Arial" w:hAnsi="Arial" w:cs="Arial"/>
          <w:sz w:val="18"/>
          <w:szCs w:val="18"/>
        </w:rPr>
        <w:t>Coordenação Orçamentária</w:t>
      </w:r>
      <w:r w:rsidRPr="00F53E46">
        <w:rPr>
          <w:rFonts w:ascii="Arial" w:hAnsi="Arial" w:cs="Arial"/>
          <w:sz w:val="18"/>
          <w:szCs w:val="18"/>
        </w:rPr>
        <w:t xml:space="preserve">, conforme procedimentos 6.6 e 6.7. </w:t>
      </w:r>
    </w:p>
    <w:p w14:paraId="4EC0BD02" w14:textId="77777777" w:rsidR="009A0EAD" w:rsidRPr="00F53E46" w:rsidRDefault="009A0EAD" w:rsidP="009A0EAD">
      <w:pPr>
        <w:pStyle w:val="PargrafodaLista"/>
        <w:jc w:val="both"/>
        <w:rPr>
          <w:rFonts w:ascii="Arial" w:hAnsi="Arial" w:cs="Arial"/>
          <w:sz w:val="18"/>
          <w:szCs w:val="18"/>
        </w:rPr>
      </w:pPr>
    </w:p>
    <w:p w14:paraId="531FE359" w14:textId="77777777" w:rsidR="009A0EAD" w:rsidRPr="00F53E46" w:rsidRDefault="009A0EAD" w:rsidP="00FF6D03">
      <w:pPr>
        <w:pStyle w:val="PargrafodaLista"/>
        <w:numPr>
          <w:ilvl w:val="1"/>
          <w:numId w:val="2"/>
        </w:numPr>
        <w:ind w:left="1418" w:hanging="425"/>
        <w:jc w:val="both"/>
        <w:rPr>
          <w:rFonts w:ascii="Arial" w:hAnsi="Arial" w:cs="Arial"/>
          <w:b/>
          <w:sz w:val="18"/>
          <w:szCs w:val="18"/>
        </w:rPr>
      </w:pPr>
      <w:r w:rsidRPr="00F53E46">
        <w:rPr>
          <w:rFonts w:ascii="Arial" w:hAnsi="Arial" w:cs="Arial"/>
          <w:b/>
          <w:sz w:val="18"/>
          <w:szCs w:val="18"/>
        </w:rPr>
        <w:t>UNIDADE REQUISITANTE</w:t>
      </w:r>
    </w:p>
    <w:p w14:paraId="09619D36" w14:textId="77777777" w:rsidR="009A0EAD" w:rsidRPr="00F53E46" w:rsidRDefault="009A0EAD" w:rsidP="00FF6D03">
      <w:pPr>
        <w:pStyle w:val="PargrafodaLista"/>
        <w:numPr>
          <w:ilvl w:val="2"/>
          <w:numId w:val="2"/>
        </w:numPr>
        <w:ind w:left="1418" w:hanging="425"/>
        <w:jc w:val="both"/>
        <w:rPr>
          <w:rFonts w:ascii="Arial" w:hAnsi="Arial" w:cs="Arial"/>
          <w:sz w:val="18"/>
          <w:szCs w:val="18"/>
        </w:rPr>
      </w:pPr>
      <w:r w:rsidRPr="00F53E46">
        <w:rPr>
          <w:rFonts w:ascii="Arial" w:hAnsi="Arial" w:cs="Arial"/>
          <w:sz w:val="18"/>
          <w:szCs w:val="18"/>
        </w:rPr>
        <w:t xml:space="preserve">Recebe processo </w:t>
      </w:r>
    </w:p>
    <w:p w14:paraId="00D8C5DC" w14:textId="77777777" w:rsidR="009A0EAD" w:rsidRPr="00F53E46" w:rsidRDefault="009A0EAD" w:rsidP="00FF6D03">
      <w:pPr>
        <w:pStyle w:val="PargrafodaLista"/>
        <w:numPr>
          <w:ilvl w:val="2"/>
          <w:numId w:val="2"/>
        </w:numPr>
        <w:ind w:left="1418" w:hanging="425"/>
        <w:jc w:val="both"/>
        <w:rPr>
          <w:rFonts w:ascii="Arial" w:hAnsi="Arial" w:cs="Arial"/>
          <w:sz w:val="18"/>
          <w:szCs w:val="18"/>
        </w:rPr>
      </w:pPr>
      <w:r w:rsidRPr="00F53E46">
        <w:rPr>
          <w:rFonts w:ascii="Arial" w:hAnsi="Arial" w:cs="Arial"/>
          <w:sz w:val="18"/>
          <w:szCs w:val="18"/>
        </w:rPr>
        <w:t xml:space="preserve">Solicita o arquivamento do processo </w:t>
      </w:r>
      <w:r w:rsidR="00A14A19" w:rsidRPr="00F53E46">
        <w:rPr>
          <w:rFonts w:ascii="Arial" w:hAnsi="Arial" w:cs="Arial"/>
          <w:sz w:val="18"/>
          <w:szCs w:val="18"/>
        </w:rPr>
        <w:t>a</w:t>
      </w:r>
      <w:r w:rsidRPr="00F53E46">
        <w:rPr>
          <w:rFonts w:ascii="Arial" w:hAnsi="Arial" w:cs="Arial"/>
          <w:sz w:val="18"/>
          <w:szCs w:val="18"/>
        </w:rPr>
        <w:t xml:space="preserve">o Protocolo Geral. </w:t>
      </w:r>
    </w:p>
    <w:p w14:paraId="172B46F7" w14:textId="77777777" w:rsidR="009A0EAD" w:rsidRPr="00F53E46" w:rsidRDefault="009A0EAD" w:rsidP="00FF6D03">
      <w:pPr>
        <w:pStyle w:val="PargrafodaLista"/>
        <w:ind w:left="1418" w:hanging="425"/>
        <w:jc w:val="both"/>
        <w:rPr>
          <w:rFonts w:ascii="Arial" w:hAnsi="Arial" w:cs="Arial"/>
          <w:b/>
          <w:sz w:val="18"/>
          <w:szCs w:val="18"/>
        </w:rPr>
      </w:pPr>
    </w:p>
    <w:p w14:paraId="724E347D" w14:textId="77777777" w:rsidR="009A0EAD" w:rsidRPr="00F53E46" w:rsidRDefault="009A0EAD" w:rsidP="00FF6D03">
      <w:pPr>
        <w:pStyle w:val="PargrafodaLista"/>
        <w:numPr>
          <w:ilvl w:val="1"/>
          <w:numId w:val="2"/>
        </w:numPr>
        <w:ind w:left="1418" w:hanging="425"/>
        <w:jc w:val="both"/>
        <w:rPr>
          <w:rFonts w:ascii="Arial" w:hAnsi="Arial" w:cs="Arial"/>
          <w:b/>
          <w:sz w:val="18"/>
          <w:szCs w:val="18"/>
        </w:rPr>
      </w:pPr>
      <w:r w:rsidRPr="00F53E46">
        <w:rPr>
          <w:rFonts w:ascii="Arial" w:hAnsi="Arial" w:cs="Arial"/>
          <w:b/>
          <w:sz w:val="18"/>
          <w:szCs w:val="18"/>
        </w:rPr>
        <w:t>PROTOCOLO GERAL</w:t>
      </w:r>
    </w:p>
    <w:p w14:paraId="3D40A50C" w14:textId="77777777" w:rsidR="009A0EAD" w:rsidRPr="00F53E46" w:rsidRDefault="009A0EAD" w:rsidP="00FF6D03">
      <w:pPr>
        <w:pStyle w:val="PargrafodaLista"/>
        <w:numPr>
          <w:ilvl w:val="2"/>
          <w:numId w:val="2"/>
        </w:numPr>
        <w:ind w:left="1418" w:hanging="425"/>
        <w:jc w:val="both"/>
        <w:rPr>
          <w:rFonts w:ascii="Arial" w:hAnsi="Arial" w:cs="Arial"/>
          <w:b/>
          <w:sz w:val="18"/>
          <w:szCs w:val="18"/>
        </w:rPr>
      </w:pPr>
      <w:r w:rsidRPr="00F53E46">
        <w:rPr>
          <w:rFonts w:ascii="Arial" w:hAnsi="Arial" w:cs="Arial"/>
          <w:sz w:val="18"/>
          <w:szCs w:val="18"/>
        </w:rPr>
        <w:t>Recebe processo.</w:t>
      </w:r>
    </w:p>
    <w:p w14:paraId="7408825E" w14:textId="77777777" w:rsidR="009A0EAD" w:rsidRPr="00F53E46" w:rsidRDefault="009A0EAD" w:rsidP="00FF6D03">
      <w:pPr>
        <w:pStyle w:val="PargrafodaLista"/>
        <w:numPr>
          <w:ilvl w:val="2"/>
          <w:numId w:val="2"/>
        </w:numPr>
        <w:ind w:left="1418" w:hanging="425"/>
        <w:jc w:val="both"/>
        <w:rPr>
          <w:rFonts w:ascii="Arial" w:hAnsi="Arial" w:cs="Arial"/>
          <w:b/>
          <w:sz w:val="18"/>
          <w:szCs w:val="18"/>
        </w:rPr>
      </w:pPr>
      <w:r w:rsidRPr="00F53E46">
        <w:rPr>
          <w:rFonts w:ascii="Arial" w:hAnsi="Arial" w:cs="Arial"/>
          <w:sz w:val="18"/>
          <w:szCs w:val="18"/>
        </w:rPr>
        <w:t xml:space="preserve">Procede o arquivamento e baixa no sistema conforme solicitado pela UR. </w:t>
      </w:r>
    </w:p>
    <w:p w14:paraId="057E3528" w14:textId="77777777" w:rsidR="00251034" w:rsidRPr="00F53E46" w:rsidRDefault="00251034" w:rsidP="00251034">
      <w:pPr>
        <w:pStyle w:val="PargrafodaLista"/>
        <w:jc w:val="both"/>
        <w:rPr>
          <w:rFonts w:ascii="Arial" w:hAnsi="Arial" w:cs="Arial"/>
          <w:b/>
          <w:sz w:val="18"/>
          <w:szCs w:val="18"/>
        </w:rPr>
      </w:pPr>
    </w:p>
    <w:tbl>
      <w:tblPr>
        <w:tblStyle w:val="SombreamentoClaro-nfase2"/>
        <w:tblW w:w="0" w:type="auto"/>
        <w:tblLook w:val="04A0" w:firstRow="1" w:lastRow="0" w:firstColumn="1" w:lastColumn="0" w:noHBand="0" w:noVBand="1"/>
      </w:tblPr>
      <w:tblGrid>
        <w:gridCol w:w="8300"/>
      </w:tblGrid>
      <w:tr w:rsidR="009A0EAD" w:rsidRPr="00F53E46" w14:paraId="3EA1EF3A" w14:textId="77777777" w:rsidTr="009A0E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08" w:type="dxa"/>
          </w:tcPr>
          <w:p w14:paraId="55C9ED50" w14:textId="72CF30F4" w:rsidR="009A0EAD" w:rsidRPr="00F53E46" w:rsidRDefault="009A0EAD" w:rsidP="000D4C28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53E46">
              <w:rPr>
                <w:rFonts w:ascii="Arial" w:hAnsi="Arial" w:cs="Arial"/>
                <w:color w:val="auto"/>
                <w:sz w:val="18"/>
                <w:szCs w:val="18"/>
              </w:rPr>
              <w:t>Procedimento de Contratação: Dispensa de Licitação por Valor, art. 24, I e II c</w:t>
            </w:r>
            <w:r w:rsidR="002F5ACF" w:rsidRPr="00F53E46">
              <w:rPr>
                <w:rFonts w:ascii="Arial" w:hAnsi="Arial" w:cs="Arial"/>
                <w:color w:val="auto"/>
                <w:sz w:val="18"/>
                <w:szCs w:val="18"/>
              </w:rPr>
              <w:t>/</w:t>
            </w:r>
            <w:r w:rsidRPr="00F53E46">
              <w:rPr>
                <w:rFonts w:ascii="Arial" w:hAnsi="Arial" w:cs="Arial"/>
                <w:color w:val="auto"/>
                <w:sz w:val="18"/>
                <w:szCs w:val="18"/>
              </w:rPr>
              <w:t>c no art. 62, caput e § 4º da Lei nº 8.666/</w:t>
            </w:r>
            <w:r w:rsidR="008F1664" w:rsidRPr="00F53E46">
              <w:rPr>
                <w:rFonts w:ascii="Arial" w:hAnsi="Arial" w:cs="Arial"/>
                <w:color w:val="auto"/>
                <w:sz w:val="18"/>
                <w:szCs w:val="18"/>
              </w:rPr>
              <w:t>93 -</w:t>
            </w:r>
            <w:r w:rsidRPr="00F53E46">
              <w:rPr>
                <w:rFonts w:ascii="Arial" w:hAnsi="Arial" w:cs="Arial"/>
                <w:color w:val="auto"/>
                <w:sz w:val="18"/>
                <w:szCs w:val="18"/>
              </w:rPr>
              <w:t xml:space="preserve"> não necessidade de elaborar contrato</w:t>
            </w:r>
            <w:r w:rsidR="0074103E" w:rsidRPr="00F53E46">
              <w:rPr>
                <w:rFonts w:ascii="Arial" w:hAnsi="Arial" w:cs="Arial"/>
                <w:color w:val="auto"/>
                <w:sz w:val="18"/>
                <w:szCs w:val="18"/>
              </w:rPr>
              <w:t xml:space="preserve"> quando entrega for única e não existir obrigações futuras</w:t>
            </w:r>
          </w:p>
        </w:tc>
      </w:tr>
    </w:tbl>
    <w:p w14:paraId="656363C0" w14:textId="695B2475" w:rsidR="009A0EAD" w:rsidRPr="00F53E46" w:rsidRDefault="009A0EAD" w:rsidP="000D4C28">
      <w:pPr>
        <w:pStyle w:val="PargrafodaLista"/>
        <w:numPr>
          <w:ilvl w:val="1"/>
          <w:numId w:val="2"/>
        </w:numPr>
        <w:jc w:val="both"/>
        <w:rPr>
          <w:rFonts w:ascii="Arial" w:hAnsi="Arial" w:cs="Arial"/>
          <w:b/>
          <w:sz w:val="18"/>
          <w:szCs w:val="18"/>
        </w:rPr>
      </w:pPr>
      <w:r w:rsidRPr="00F53E46">
        <w:rPr>
          <w:rFonts w:ascii="Arial" w:hAnsi="Arial" w:cs="Arial"/>
          <w:b/>
          <w:sz w:val="18"/>
          <w:szCs w:val="18"/>
        </w:rPr>
        <w:t>CGM/</w:t>
      </w:r>
      <w:r w:rsidR="00587F14" w:rsidRPr="00F53E46">
        <w:rPr>
          <w:rFonts w:ascii="Arial" w:hAnsi="Arial" w:cs="Arial"/>
          <w:b/>
          <w:sz w:val="18"/>
          <w:szCs w:val="18"/>
        </w:rPr>
        <w:t>C</w:t>
      </w:r>
      <w:r w:rsidRPr="00F53E46">
        <w:rPr>
          <w:rFonts w:ascii="Arial" w:hAnsi="Arial" w:cs="Arial"/>
          <w:b/>
          <w:sz w:val="18"/>
          <w:szCs w:val="18"/>
        </w:rPr>
        <w:t>CNP</w:t>
      </w:r>
    </w:p>
    <w:p w14:paraId="30F6BB3B" w14:textId="061CF00E" w:rsidR="009A0EAD" w:rsidRPr="00F53E46" w:rsidRDefault="009A0EAD" w:rsidP="000D4C28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F53E46">
        <w:rPr>
          <w:rFonts w:ascii="Arial" w:hAnsi="Arial" w:cs="Arial"/>
          <w:sz w:val="18"/>
          <w:szCs w:val="18"/>
        </w:rPr>
        <w:t>Recebe e analisa a conformidade processual</w:t>
      </w:r>
      <w:r w:rsidR="00E9012B" w:rsidRPr="00F53E46">
        <w:rPr>
          <w:rFonts w:ascii="Arial" w:hAnsi="Arial" w:cs="Arial"/>
          <w:sz w:val="18"/>
          <w:szCs w:val="18"/>
        </w:rPr>
        <w:t xml:space="preserve">, conforme </w:t>
      </w:r>
      <w:r w:rsidR="008F1664" w:rsidRPr="00F53E46">
        <w:rPr>
          <w:rFonts w:ascii="Arial" w:hAnsi="Arial" w:cs="Arial"/>
          <w:sz w:val="18"/>
          <w:szCs w:val="18"/>
        </w:rPr>
        <w:t xml:space="preserve">orientação no </w:t>
      </w:r>
      <w:r w:rsidR="00587F14" w:rsidRPr="00F53E46">
        <w:rPr>
          <w:rFonts w:ascii="Arial" w:hAnsi="Arial" w:cs="Arial"/>
          <w:sz w:val="18"/>
          <w:szCs w:val="18"/>
        </w:rPr>
        <w:t>anexo</w:t>
      </w:r>
      <w:r w:rsidR="00E9012B" w:rsidRPr="00F53E46">
        <w:rPr>
          <w:rFonts w:ascii="Arial" w:hAnsi="Arial" w:cs="Arial"/>
          <w:sz w:val="18"/>
          <w:szCs w:val="18"/>
        </w:rPr>
        <w:t xml:space="preserve"> </w:t>
      </w:r>
      <w:r w:rsidR="00FF6D03">
        <w:rPr>
          <w:rFonts w:ascii="Arial" w:hAnsi="Arial" w:cs="Arial"/>
          <w:sz w:val="18"/>
          <w:szCs w:val="18"/>
        </w:rPr>
        <w:t>II</w:t>
      </w:r>
      <w:r w:rsidRPr="00F53E46">
        <w:rPr>
          <w:rFonts w:ascii="Arial" w:hAnsi="Arial" w:cs="Arial"/>
          <w:sz w:val="18"/>
          <w:szCs w:val="18"/>
        </w:rPr>
        <w:t xml:space="preserve">. </w:t>
      </w:r>
    </w:p>
    <w:p w14:paraId="0479914A" w14:textId="4D520654" w:rsidR="009A0EAD" w:rsidRPr="00F53E46" w:rsidRDefault="009A0EAD" w:rsidP="000D4C28">
      <w:pPr>
        <w:pStyle w:val="PargrafodaLista"/>
        <w:numPr>
          <w:ilvl w:val="3"/>
          <w:numId w:val="2"/>
        </w:numPr>
        <w:ind w:left="1134"/>
        <w:jc w:val="both"/>
        <w:rPr>
          <w:rFonts w:ascii="Arial" w:hAnsi="Arial" w:cs="Arial"/>
          <w:sz w:val="18"/>
          <w:szCs w:val="18"/>
        </w:rPr>
      </w:pPr>
      <w:r w:rsidRPr="00F53E46">
        <w:rPr>
          <w:rFonts w:ascii="Arial" w:hAnsi="Arial" w:cs="Arial"/>
          <w:sz w:val="18"/>
          <w:szCs w:val="18"/>
        </w:rPr>
        <w:t xml:space="preserve">CONFORME, encaminhada para </w:t>
      </w:r>
      <w:r w:rsidR="00587396" w:rsidRPr="00F53E46">
        <w:rPr>
          <w:rFonts w:ascii="Arial" w:hAnsi="Arial" w:cs="Arial"/>
          <w:sz w:val="18"/>
          <w:szCs w:val="18"/>
        </w:rPr>
        <w:t>PGM para elaboração d</w:t>
      </w:r>
      <w:r w:rsidR="003D6EAC" w:rsidRPr="00F53E46">
        <w:rPr>
          <w:rFonts w:ascii="Arial" w:hAnsi="Arial" w:cs="Arial"/>
          <w:sz w:val="18"/>
          <w:szCs w:val="18"/>
        </w:rPr>
        <w:t>o</w:t>
      </w:r>
      <w:r w:rsidR="00587396" w:rsidRPr="00F53E46">
        <w:rPr>
          <w:rFonts w:ascii="Arial" w:hAnsi="Arial" w:cs="Arial"/>
          <w:sz w:val="18"/>
          <w:szCs w:val="18"/>
        </w:rPr>
        <w:t xml:space="preserve"> </w:t>
      </w:r>
      <w:r w:rsidR="003D6EAC" w:rsidRPr="00F53E46">
        <w:rPr>
          <w:rFonts w:ascii="Arial" w:hAnsi="Arial" w:cs="Arial"/>
          <w:sz w:val="18"/>
          <w:szCs w:val="18"/>
        </w:rPr>
        <w:t>Ato de Declaração de Dispensa</w:t>
      </w:r>
      <w:r w:rsidRPr="00F53E46">
        <w:rPr>
          <w:rFonts w:ascii="Arial" w:hAnsi="Arial" w:cs="Arial"/>
          <w:sz w:val="18"/>
          <w:szCs w:val="18"/>
        </w:rPr>
        <w:t>.</w:t>
      </w:r>
    </w:p>
    <w:p w14:paraId="46C788F7" w14:textId="6A7B0DA0" w:rsidR="009A0EAD" w:rsidRPr="00F53E46" w:rsidRDefault="009A0EAD" w:rsidP="000D4C28">
      <w:pPr>
        <w:pStyle w:val="PargrafodaLista"/>
        <w:numPr>
          <w:ilvl w:val="3"/>
          <w:numId w:val="2"/>
        </w:numPr>
        <w:ind w:left="1134"/>
        <w:jc w:val="both"/>
        <w:rPr>
          <w:rFonts w:ascii="Arial" w:hAnsi="Arial" w:cs="Arial"/>
          <w:sz w:val="18"/>
          <w:szCs w:val="18"/>
        </w:rPr>
      </w:pPr>
      <w:r w:rsidRPr="00F53E46">
        <w:rPr>
          <w:rFonts w:ascii="Arial" w:hAnsi="Arial" w:cs="Arial"/>
          <w:sz w:val="18"/>
          <w:szCs w:val="18"/>
        </w:rPr>
        <w:t xml:space="preserve">NÃO CONFORME, notifica a unidade que gerou a inconformidade para correção e devolução para que possa </w:t>
      </w:r>
      <w:r w:rsidR="00A14A19" w:rsidRPr="00F53E46">
        <w:rPr>
          <w:rFonts w:ascii="Arial" w:hAnsi="Arial" w:cs="Arial"/>
          <w:sz w:val="18"/>
          <w:szCs w:val="18"/>
        </w:rPr>
        <w:t xml:space="preserve">concluir a </w:t>
      </w:r>
      <w:r w:rsidR="00587396" w:rsidRPr="00F53E46">
        <w:rPr>
          <w:rFonts w:ascii="Arial" w:hAnsi="Arial" w:cs="Arial"/>
          <w:sz w:val="18"/>
          <w:szCs w:val="18"/>
        </w:rPr>
        <w:t>análise</w:t>
      </w:r>
      <w:r w:rsidRPr="00F53E46">
        <w:rPr>
          <w:rFonts w:ascii="Arial" w:hAnsi="Arial" w:cs="Arial"/>
          <w:sz w:val="18"/>
          <w:szCs w:val="18"/>
        </w:rPr>
        <w:t xml:space="preserve">. </w:t>
      </w:r>
    </w:p>
    <w:p w14:paraId="1CC0668C" w14:textId="77777777" w:rsidR="00F217EE" w:rsidRPr="00F53E46" w:rsidRDefault="00F217EE" w:rsidP="00920B65">
      <w:pPr>
        <w:pStyle w:val="PargrafodaLista"/>
        <w:ind w:left="1134"/>
        <w:jc w:val="both"/>
        <w:rPr>
          <w:rFonts w:ascii="Arial" w:hAnsi="Arial" w:cs="Arial"/>
          <w:sz w:val="18"/>
          <w:szCs w:val="18"/>
        </w:rPr>
      </w:pPr>
    </w:p>
    <w:p w14:paraId="39B98FEB" w14:textId="77777777" w:rsidR="00F217EE" w:rsidRPr="00F53E46" w:rsidRDefault="00F217EE" w:rsidP="00F217EE">
      <w:pPr>
        <w:pStyle w:val="PargrafodaLista"/>
        <w:numPr>
          <w:ilvl w:val="1"/>
          <w:numId w:val="2"/>
        </w:numPr>
        <w:jc w:val="both"/>
        <w:rPr>
          <w:rFonts w:ascii="Arial" w:hAnsi="Arial" w:cs="Arial"/>
          <w:b/>
          <w:sz w:val="18"/>
          <w:szCs w:val="18"/>
        </w:rPr>
      </w:pPr>
      <w:r w:rsidRPr="00F53E46">
        <w:rPr>
          <w:rFonts w:ascii="Arial" w:hAnsi="Arial" w:cs="Arial"/>
          <w:b/>
          <w:sz w:val="18"/>
          <w:szCs w:val="18"/>
        </w:rPr>
        <w:t>PROCURADORIA GERAL/Setor de Contratos</w:t>
      </w:r>
    </w:p>
    <w:p w14:paraId="3FD7646A" w14:textId="77777777" w:rsidR="009A0EAD" w:rsidRPr="00F53E46" w:rsidRDefault="009A0EAD" w:rsidP="000D4C28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b/>
          <w:sz w:val="18"/>
          <w:szCs w:val="18"/>
        </w:rPr>
      </w:pPr>
      <w:r w:rsidRPr="00F53E46">
        <w:rPr>
          <w:rFonts w:ascii="Arial" w:hAnsi="Arial" w:cs="Arial"/>
          <w:sz w:val="18"/>
          <w:szCs w:val="18"/>
        </w:rPr>
        <w:t>Recebe processo.</w:t>
      </w:r>
    </w:p>
    <w:p w14:paraId="168BF062" w14:textId="4FD47031" w:rsidR="008D71F8" w:rsidRPr="00F53E46" w:rsidRDefault="008D71F8" w:rsidP="001E00A1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b/>
          <w:sz w:val="18"/>
          <w:szCs w:val="18"/>
        </w:rPr>
      </w:pPr>
      <w:r w:rsidRPr="00F53E46">
        <w:rPr>
          <w:rFonts w:ascii="Arial" w:hAnsi="Arial" w:cs="Arial"/>
          <w:sz w:val="18"/>
          <w:szCs w:val="18"/>
        </w:rPr>
        <w:t xml:space="preserve">Elabora </w:t>
      </w:r>
      <w:r w:rsidR="003D6EAC" w:rsidRPr="00F53E46">
        <w:rPr>
          <w:rFonts w:ascii="Arial" w:hAnsi="Arial" w:cs="Arial"/>
          <w:sz w:val="18"/>
          <w:szCs w:val="18"/>
        </w:rPr>
        <w:t>Ato de Declaração</w:t>
      </w:r>
      <w:r w:rsidRPr="00F53E46">
        <w:rPr>
          <w:rFonts w:ascii="Arial" w:hAnsi="Arial" w:cs="Arial"/>
          <w:sz w:val="18"/>
          <w:szCs w:val="18"/>
        </w:rPr>
        <w:t xml:space="preserve"> de Dispensa, conforme </w:t>
      </w:r>
      <w:r w:rsidR="00587F14" w:rsidRPr="00F53E46">
        <w:rPr>
          <w:rFonts w:ascii="Arial" w:hAnsi="Arial" w:cs="Arial"/>
          <w:sz w:val="18"/>
          <w:szCs w:val="18"/>
        </w:rPr>
        <w:t>anexo</w:t>
      </w:r>
      <w:r w:rsidRPr="00F53E46">
        <w:rPr>
          <w:rFonts w:ascii="Arial" w:hAnsi="Arial" w:cs="Arial"/>
          <w:sz w:val="18"/>
          <w:szCs w:val="18"/>
        </w:rPr>
        <w:t xml:space="preserve"> </w:t>
      </w:r>
      <w:r w:rsidR="001E00A1">
        <w:rPr>
          <w:rFonts w:ascii="Arial" w:hAnsi="Arial" w:cs="Arial"/>
          <w:sz w:val="18"/>
          <w:szCs w:val="18"/>
        </w:rPr>
        <w:t>16</w:t>
      </w:r>
      <w:r w:rsidR="00B069D9">
        <w:rPr>
          <w:rFonts w:ascii="Arial" w:hAnsi="Arial" w:cs="Arial"/>
          <w:sz w:val="18"/>
          <w:szCs w:val="18"/>
        </w:rPr>
        <w:t xml:space="preserve"> do Caderno de Anexos</w:t>
      </w:r>
      <w:r w:rsidRPr="00F53E46">
        <w:rPr>
          <w:rFonts w:ascii="Arial" w:hAnsi="Arial" w:cs="Arial"/>
          <w:sz w:val="18"/>
          <w:szCs w:val="18"/>
        </w:rPr>
        <w:t>.</w:t>
      </w:r>
    </w:p>
    <w:p w14:paraId="4534100C" w14:textId="5A8DD28E" w:rsidR="009A0EAD" w:rsidRPr="00F53E46" w:rsidRDefault="009A0EAD" w:rsidP="000D4C28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b/>
          <w:sz w:val="18"/>
          <w:szCs w:val="18"/>
        </w:rPr>
      </w:pPr>
      <w:r w:rsidRPr="00F53E46">
        <w:rPr>
          <w:rFonts w:ascii="Arial" w:hAnsi="Arial" w:cs="Arial"/>
          <w:sz w:val="18"/>
          <w:szCs w:val="18"/>
        </w:rPr>
        <w:t>Coleta a assinatura da Prefeita n</w:t>
      </w:r>
      <w:r w:rsidR="003D6EAC" w:rsidRPr="00F53E46">
        <w:rPr>
          <w:rFonts w:ascii="Arial" w:hAnsi="Arial" w:cs="Arial"/>
          <w:sz w:val="18"/>
          <w:szCs w:val="18"/>
        </w:rPr>
        <w:t>o referido documento, item 7.2.2</w:t>
      </w:r>
      <w:r w:rsidRPr="00F53E46">
        <w:rPr>
          <w:rFonts w:ascii="Arial" w:hAnsi="Arial" w:cs="Arial"/>
          <w:sz w:val="18"/>
          <w:szCs w:val="18"/>
        </w:rPr>
        <w:t xml:space="preserve">. </w:t>
      </w:r>
    </w:p>
    <w:p w14:paraId="79587885" w14:textId="77777777" w:rsidR="009A0EAD" w:rsidRPr="00F53E46" w:rsidRDefault="009A0EAD" w:rsidP="000D4C28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F53E46">
        <w:rPr>
          <w:rFonts w:ascii="Arial" w:hAnsi="Arial" w:cs="Arial"/>
          <w:sz w:val="18"/>
          <w:szCs w:val="18"/>
        </w:rPr>
        <w:t xml:space="preserve">Encaminha processo para a </w:t>
      </w:r>
      <w:r w:rsidR="008210BA" w:rsidRPr="00F53E46">
        <w:rPr>
          <w:rFonts w:ascii="Arial" w:hAnsi="Arial" w:cs="Arial"/>
          <w:sz w:val="18"/>
          <w:szCs w:val="18"/>
        </w:rPr>
        <w:t>SEGOV</w:t>
      </w:r>
      <w:r w:rsidRPr="00F53E46">
        <w:rPr>
          <w:rFonts w:ascii="Arial" w:hAnsi="Arial" w:cs="Arial"/>
          <w:sz w:val="18"/>
          <w:szCs w:val="18"/>
        </w:rPr>
        <w:t>.</w:t>
      </w:r>
    </w:p>
    <w:p w14:paraId="52147030" w14:textId="77777777" w:rsidR="009A0EAD" w:rsidRPr="00F53E46" w:rsidRDefault="009A0EAD" w:rsidP="009A0EAD">
      <w:pPr>
        <w:pStyle w:val="PargrafodaLista"/>
        <w:jc w:val="both"/>
        <w:rPr>
          <w:rFonts w:ascii="Arial" w:hAnsi="Arial" w:cs="Arial"/>
          <w:sz w:val="18"/>
          <w:szCs w:val="18"/>
        </w:rPr>
      </w:pPr>
    </w:p>
    <w:p w14:paraId="7520D499" w14:textId="77777777" w:rsidR="008210BA" w:rsidRPr="00F53E46" w:rsidRDefault="008210BA" w:rsidP="008210BA">
      <w:pPr>
        <w:pStyle w:val="PargrafodaLista"/>
        <w:numPr>
          <w:ilvl w:val="1"/>
          <w:numId w:val="2"/>
        </w:numPr>
        <w:jc w:val="both"/>
        <w:rPr>
          <w:rFonts w:ascii="Arial" w:hAnsi="Arial" w:cs="Arial"/>
          <w:b/>
          <w:sz w:val="18"/>
          <w:szCs w:val="18"/>
        </w:rPr>
      </w:pPr>
      <w:r w:rsidRPr="00F53E46">
        <w:rPr>
          <w:rFonts w:ascii="Arial" w:hAnsi="Arial" w:cs="Arial"/>
          <w:b/>
          <w:sz w:val="18"/>
          <w:szCs w:val="18"/>
        </w:rPr>
        <w:t>SEGOV</w:t>
      </w:r>
    </w:p>
    <w:p w14:paraId="0788F8C2" w14:textId="5B51DA36" w:rsidR="008210BA" w:rsidRPr="00F53E46" w:rsidRDefault="00281514" w:rsidP="008210BA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F53E46">
        <w:rPr>
          <w:rFonts w:ascii="Arial" w:hAnsi="Arial" w:cs="Arial"/>
          <w:sz w:val="18"/>
          <w:szCs w:val="18"/>
        </w:rPr>
        <w:t>Digitaliza</w:t>
      </w:r>
      <w:r w:rsidR="00EA5F29" w:rsidRPr="00F53E46">
        <w:rPr>
          <w:rFonts w:ascii="Arial" w:hAnsi="Arial" w:cs="Arial"/>
          <w:sz w:val="18"/>
          <w:szCs w:val="18"/>
        </w:rPr>
        <w:t xml:space="preserve"> o </w:t>
      </w:r>
      <w:r w:rsidR="003D6EAC" w:rsidRPr="00F53E46">
        <w:rPr>
          <w:rFonts w:ascii="Arial" w:hAnsi="Arial" w:cs="Arial"/>
          <w:sz w:val="18"/>
          <w:szCs w:val="18"/>
        </w:rPr>
        <w:t xml:space="preserve">Ato de Declaração de Dispensa </w:t>
      </w:r>
      <w:r w:rsidR="00EA5F29" w:rsidRPr="00F53E46">
        <w:rPr>
          <w:rFonts w:ascii="Arial" w:hAnsi="Arial" w:cs="Arial"/>
          <w:sz w:val="18"/>
          <w:szCs w:val="18"/>
        </w:rPr>
        <w:t>para p</w:t>
      </w:r>
      <w:r w:rsidRPr="00F53E46">
        <w:rPr>
          <w:rFonts w:ascii="Arial" w:hAnsi="Arial" w:cs="Arial"/>
          <w:sz w:val="18"/>
          <w:szCs w:val="18"/>
        </w:rPr>
        <w:t>ublicação</w:t>
      </w:r>
      <w:r w:rsidR="008210BA" w:rsidRPr="00F53E46">
        <w:rPr>
          <w:rFonts w:ascii="Arial" w:hAnsi="Arial" w:cs="Arial"/>
          <w:sz w:val="18"/>
          <w:szCs w:val="18"/>
        </w:rPr>
        <w:t>.</w:t>
      </w:r>
    </w:p>
    <w:p w14:paraId="2CBBD1AA" w14:textId="15EA7B29" w:rsidR="008210BA" w:rsidRPr="00F53E46" w:rsidRDefault="008210BA" w:rsidP="008210BA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F53E46">
        <w:rPr>
          <w:rFonts w:ascii="Arial" w:hAnsi="Arial" w:cs="Arial"/>
          <w:sz w:val="18"/>
          <w:szCs w:val="18"/>
        </w:rPr>
        <w:t>Pub</w:t>
      </w:r>
      <w:r w:rsidR="00D952A8" w:rsidRPr="00F53E46">
        <w:rPr>
          <w:rFonts w:ascii="Arial" w:hAnsi="Arial" w:cs="Arial"/>
          <w:sz w:val="18"/>
          <w:szCs w:val="18"/>
        </w:rPr>
        <w:t xml:space="preserve">lica nos veículos indicados </w:t>
      </w:r>
      <w:r w:rsidR="00587F14" w:rsidRPr="00F53E46">
        <w:rPr>
          <w:rFonts w:ascii="Arial" w:hAnsi="Arial" w:cs="Arial"/>
          <w:sz w:val="18"/>
          <w:szCs w:val="18"/>
        </w:rPr>
        <w:t>pela</w:t>
      </w:r>
      <w:r w:rsidRPr="00F53E46">
        <w:rPr>
          <w:rFonts w:ascii="Arial" w:hAnsi="Arial" w:cs="Arial"/>
          <w:sz w:val="18"/>
          <w:szCs w:val="18"/>
        </w:rPr>
        <w:t xml:space="preserve"> SECAD/</w:t>
      </w:r>
      <w:r w:rsidR="00B069D9">
        <w:rPr>
          <w:rFonts w:ascii="Arial" w:hAnsi="Arial" w:cs="Arial"/>
          <w:sz w:val="18"/>
          <w:szCs w:val="18"/>
        </w:rPr>
        <w:t>COCOMP</w:t>
      </w:r>
      <w:r w:rsidR="008D71F8" w:rsidRPr="00F53E46">
        <w:rPr>
          <w:rFonts w:ascii="Arial" w:hAnsi="Arial" w:cs="Arial"/>
          <w:sz w:val="18"/>
          <w:szCs w:val="18"/>
        </w:rPr>
        <w:t xml:space="preserve"> </w:t>
      </w:r>
      <w:r w:rsidRPr="00F53E46">
        <w:rPr>
          <w:rFonts w:ascii="Arial" w:hAnsi="Arial" w:cs="Arial"/>
          <w:sz w:val="18"/>
          <w:szCs w:val="18"/>
        </w:rPr>
        <w:t>o</w:t>
      </w:r>
      <w:r w:rsidR="008D71F8" w:rsidRPr="00F53E46">
        <w:rPr>
          <w:rFonts w:ascii="Arial" w:hAnsi="Arial" w:cs="Arial"/>
          <w:sz w:val="18"/>
          <w:szCs w:val="18"/>
        </w:rPr>
        <w:t xml:space="preserve"> extrato do</w:t>
      </w:r>
      <w:r w:rsidRPr="00F53E46">
        <w:rPr>
          <w:rFonts w:ascii="Arial" w:hAnsi="Arial" w:cs="Arial"/>
          <w:sz w:val="18"/>
          <w:szCs w:val="18"/>
        </w:rPr>
        <w:t xml:space="preserve"> TD.</w:t>
      </w:r>
    </w:p>
    <w:p w14:paraId="3C674086" w14:textId="1B150507" w:rsidR="008210BA" w:rsidRPr="00F53E46" w:rsidRDefault="008210BA" w:rsidP="008210BA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F53E46">
        <w:rPr>
          <w:rFonts w:ascii="Arial" w:hAnsi="Arial" w:cs="Arial"/>
          <w:sz w:val="18"/>
          <w:szCs w:val="18"/>
        </w:rPr>
        <w:t xml:space="preserve">Encaminha cópia digital do </w:t>
      </w:r>
      <w:r w:rsidR="003D6EAC" w:rsidRPr="00F53E46">
        <w:rPr>
          <w:rFonts w:ascii="Arial" w:hAnsi="Arial" w:cs="Arial"/>
          <w:sz w:val="18"/>
          <w:szCs w:val="18"/>
        </w:rPr>
        <w:t xml:space="preserve">Ato de Declaração de Dispensa </w:t>
      </w:r>
      <w:r w:rsidRPr="00F53E46">
        <w:rPr>
          <w:rFonts w:ascii="Arial" w:hAnsi="Arial" w:cs="Arial"/>
          <w:sz w:val="18"/>
          <w:szCs w:val="18"/>
        </w:rPr>
        <w:t>publicado, para a SECAD/</w:t>
      </w:r>
      <w:r w:rsidR="00F217EE" w:rsidRPr="00F53E46">
        <w:rPr>
          <w:rFonts w:ascii="Arial" w:hAnsi="Arial" w:cs="Arial"/>
          <w:sz w:val="18"/>
          <w:szCs w:val="18"/>
        </w:rPr>
        <w:t xml:space="preserve"> </w:t>
      </w:r>
      <w:r w:rsidR="00B069D9">
        <w:rPr>
          <w:rFonts w:ascii="Arial" w:hAnsi="Arial" w:cs="Arial"/>
          <w:sz w:val="18"/>
          <w:szCs w:val="18"/>
        </w:rPr>
        <w:t>COCOMP</w:t>
      </w:r>
      <w:r w:rsidR="00F217EE" w:rsidRPr="00F53E46">
        <w:rPr>
          <w:rFonts w:ascii="Arial" w:hAnsi="Arial" w:cs="Arial"/>
          <w:sz w:val="18"/>
          <w:szCs w:val="18"/>
        </w:rPr>
        <w:t xml:space="preserve"> </w:t>
      </w:r>
      <w:r w:rsidRPr="00F53E46">
        <w:rPr>
          <w:rFonts w:ascii="Arial" w:hAnsi="Arial" w:cs="Arial"/>
          <w:sz w:val="18"/>
          <w:szCs w:val="18"/>
        </w:rPr>
        <w:t xml:space="preserve">e </w:t>
      </w:r>
      <w:r w:rsidR="003D6EAC" w:rsidRPr="00F53E46">
        <w:rPr>
          <w:rFonts w:ascii="Arial" w:hAnsi="Arial" w:cs="Arial"/>
          <w:sz w:val="18"/>
          <w:szCs w:val="18"/>
        </w:rPr>
        <w:t>U.R</w:t>
      </w:r>
      <w:r w:rsidRPr="00F53E46">
        <w:rPr>
          <w:rFonts w:ascii="Arial" w:hAnsi="Arial" w:cs="Arial"/>
          <w:sz w:val="18"/>
          <w:szCs w:val="18"/>
        </w:rPr>
        <w:t>.</w:t>
      </w:r>
    </w:p>
    <w:p w14:paraId="005F4E3E" w14:textId="15A41F0C" w:rsidR="00FE32BD" w:rsidRPr="00F53E46" w:rsidRDefault="00FE32BD" w:rsidP="008210BA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F53E46">
        <w:rPr>
          <w:rFonts w:ascii="Arial" w:hAnsi="Arial" w:cs="Arial"/>
          <w:sz w:val="18"/>
          <w:szCs w:val="18"/>
        </w:rPr>
        <w:t>Envia processo para SEFAZ/</w:t>
      </w:r>
      <w:r w:rsidR="004A48AA" w:rsidRPr="00F53E46">
        <w:rPr>
          <w:rFonts w:ascii="Arial" w:hAnsi="Arial" w:cs="Arial"/>
          <w:sz w:val="18"/>
          <w:szCs w:val="18"/>
        </w:rPr>
        <w:t>Coordenação De Contabilidade</w:t>
      </w:r>
      <w:r w:rsidRPr="00F53E46">
        <w:rPr>
          <w:rFonts w:ascii="Arial" w:hAnsi="Arial" w:cs="Arial"/>
          <w:sz w:val="18"/>
          <w:szCs w:val="18"/>
        </w:rPr>
        <w:t>.</w:t>
      </w:r>
    </w:p>
    <w:p w14:paraId="60231F62" w14:textId="77777777" w:rsidR="008210BA" w:rsidRPr="00F53E46" w:rsidRDefault="008210BA" w:rsidP="009A0EAD">
      <w:pPr>
        <w:pStyle w:val="PargrafodaLista"/>
        <w:jc w:val="both"/>
        <w:rPr>
          <w:rFonts w:ascii="Arial" w:hAnsi="Arial" w:cs="Arial"/>
          <w:sz w:val="18"/>
          <w:szCs w:val="18"/>
        </w:rPr>
      </w:pPr>
    </w:p>
    <w:p w14:paraId="3E77D01D" w14:textId="34537293" w:rsidR="009A0EAD" w:rsidRPr="00F53E46" w:rsidRDefault="009A0EAD" w:rsidP="000D4C28">
      <w:pPr>
        <w:pStyle w:val="PargrafodaLista"/>
        <w:numPr>
          <w:ilvl w:val="1"/>
          <w:numId w:val="2"/>
        </w:numPr>
        <w:jc w:val="both"/>
        <w:rPr>
          <w:rFonts w:ascii="Arial" w:hAnsi="Arial" w:cs="Arial"/>
          <w:b/>
          <w:sz w:val="18"/>
          <w:szCs w:val="18"/>
        </w:rPr>
      </w:pPr>
      <w:r w:rsidRPr="00F53E46">
        <w:rPr>
          <w:rFonts w:ascii="Arial" w:hAnsi="Arial" w:cs="Arial"/>
          <w:b/>
          <w:sz w:val="18"/>
          <w:szCs w:val="18"/>
        </w:rPr>
        <w:t xml:space="preserve">SEFAZ/COORDENAÇÃO </w:t>
      </w:r>
      <w:r w:rsidR="00FE32BD" w:rsidRPr="00F53E46">
        <w:rPr>
          <w:rFonts w:ascii="Arial" w:hAnsi="Arial" w:cs="Arial"/>
          <w:b/>
          <w:sz w:val="18"/>
          <w:szCs w:val="18"/>
        </w:rPr>
        <w:t>CONTABILIDADE</w:t>
      </w:r>
    </w:p>
    <w:p w14:paraId="1577B663" w14:textId="77777777" w:rsidR="009A0EAD" w:rsidRPr="00F53E46" w:rsidRDefault="009A0EAD" w:rsidP="000D4C28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F53E46">
        <w:rPr>
          <w:rFonts w:ascii="Arial" w:hAnsi="Arial" w:cs="Arial"/>
          <w:sz w:val="18"/>
          <w:szCs w:val="18"/>
        </w:rPr>
        <w:t>Recebe processo.</w:t>
      </w:r>
    </w:p>
    <w:p w14:paraId="2C9CC33E" w14:textId="77777777" w:rsidR="009A0EAD" w:rsidRPr="00F53E46" w:rsidRDefault="009A0EAD" w:rsidP="000D4C28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F53E46">
        <w:rPr>
          <w:rFonts w:ascii="Arial" w:hAnsi="Arial" w:cs="Arial"/>
          <w:sz w:val="18"/>
          <w:szCs w:val="18"/>
        </w:rPr>
        <w:t>Emite e junta nota de empenho.</w:t>
      </w:r>
    </w:p>
    <w:p w14:paraId="76CCE708" w14:textId="04DB0F71" w:rsidR="009A0EAD" w:rsidRPr="00F53E46" w:rsidRDefault="00207463" w:rsidP="00207463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F53E46">
        <w:rPr>
          <w:rFonts w:ascii="Arial" w:hAnsi="Arial" w:cs="Arial"/>
          <w:sz w:val="18"/>
          <w:szCs w:val="18"/>
        </w:rPr>
        <w:t>Realiza a digitalização do processo e seu cadastro no SIGA.</w:t>
      </w:r>
    </w:p>
    <w:p w14:paraId="40EF1CA3" w14:textId="77777777" w:rsidR="00281514" w:rsidRPr="00F53E46" w:rsidRDefault="00281514" w:rsidP="00281514">
      <w:pPr>
        <w:pStyle w:val="PargrafodaLista"/>
        <w:jc w:val="both"/>
        <w:rPr>
          <w:rFonts w:ascii="Arial" w:hAnsi="Arial" w:cs="Arial"/>
          <w:sz w:val="18"/>
          <w:szCs w:val="18"/>
        </w:rPr>
      </w:pPr>
    </w:p>
    <w:tbl>
      <w:tblPr>
        <w:tblStyle w:val="SombreamentoClaro-nfase2"/>
        <w:tblW w:w="0" w:type="auto"/>
        <w:tblLook w:val="04A0" w:firstRow="1" w:lastRow="0" w:firstColumn="1" w:lastColumn="0" w:noHBand="0" w:noVBand="1"/>
      </w:tblPr>
      <w:tblGrid>
        <w:gridCol w:w="8156"/>
      </w:tblGrid>
      <w:tr w:rsidR="009A0EAD" w:rsidRPr="00F53E46" w14:paraId="65AF8739" w14:textId="77777777" w:rsidTr="009A0E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56" w:type="dxa"/>
          </w:tcPr>
          <w:p w14:paraId="302A669E" w14:textId="0C25A00B" w:rsidR="009A0EAD" w:rsidRPr="00F53E46" w:rsidRDefault="009A0EAD" w:rsidP="000D4C28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53E46">
              <w:rPr>
                <w:rFonts w:ascii="Arial" w:hAnsi="Arial" w:cs="Arial"/>
                <w:color w:val="auto"/>
                <w:sz w:val="18"/>
                <w:szCs w:val="18"/>
              </w:rPr>
              <w:t>Procedimento de Contratação: Dispensa de Licitação por Valor, art. 24, I e II - necessidade de elaborar contrato</w:t>
            </w:r>
            <w:r w:rsidR="0074103E" w:rsidRPr="00F53E46">
              <w:rPr>
                <w:rFonts w:ascii="Arial" w:hAnsi="Arial" w:cs="Arial"/>
                <w:color w:val="auto"/>
                <w:sz w:val="18"/>
                <w:szCs w:val="18"/>
              </w:rPr>
              <w:t xml:space="preserve"> quando </w:t>
            </w:r>
            <w:r w:rsidR="003D6EAC" w:rsidRPr="00F53E46">
              <w:rPr>
                <w:rFonts w:ascii="Arial" w:hAnsi="Arial" w:cs="Arial"/>
                <w:color w:val="auto"/>
                <w:sz w:val="18"/>
                <w:szCs w:val="18"/>
              </w:rPr>
              <w:t>a entrega e/ou o pagamento forem</w:t>
            </w:r>
            <w:r w:rsidR="0074103E" w:rsidRPr="00F53E46">
              <w:rPr>
                <w:rFonts w:ascii="Arial" w:hAnsi="Arial" w:cs="Arial"/>
                <w:color w:val="auto"/>
                <w:sz w:val="18"/>
                <w:szCs w:val="18"/>
              </w:rPr>
              <w:t xml:space="preserve"> </w:t>
            </w:r>
            <w:r w:rsidR="0099067E" w:rsidRPr="00F53E46">
              <w:rPr>
                <w:rFonts w:ascii="Arial" w:hAnsi="Arial" w:cs="Arial"/>
                <w:color w:val="auto"/>
                <w:sz w:val="18"/>
                <w:szCs w:val="18"/>
              </w:rPr>
              <w:t>fracionados</w:t>
            </w:r>
          </w:p>
        </w:tc>
      </w:tr>
    </w:tbl>
    <w:p w14:paraId="19E38F05" w14:textId="2A147A7A" w:rsidR="009A0EAD" w:rsidRPr="00F53E46" w:rsidRDefault="009A0EAD" w:rsidP="000D4C28">
      <w:pPr>
        <w:pStyle w:val="PargrafodaLista"/>
        <w:numPr>
          <w:ilvl w:val="1"/>
          <w:numId w:val="2"/>
        </w:numPr>
        <w:jc w:val="both"/>
        <w:rPr>
          <w:rFonts w:ascii="Arial" w:hAnsi="Arial" w:cs="Arial"/>
          <w:b/>
          <w:sz w:val="18"/>
          <w:szCs w:val="18"/>
        </w:rPr>
      </w:pPr>
      <w:r w:rsidRPr="00F53E46">
        <w:rPr>
          <w:rFonts w:ascii="Arial" w:hAnsi="Arial" w:cs="Arial"/>
          <w:b/>
          <w:sz w:val="18"/>
          <w:szCs w:val="18"/>
        </w:rPr>
        <w:t>CGM/C</w:t>
      </w:r>
      <w:r w:rsidR="00F217EE" w:rsidRPr="00F53E46">
        <w:rPr>
          <w:rFonts w:ascii="Arial" w:hAnsi="Arial" w:cs="Arial"/>
          <w:b/>
          <w:sz w:val="18"/>
          <w:szCs w:val="18"/>
        </w:rPr>
        <w:t>C</w:t>
      </w:r>
      <w:r w:rsidRPr="00F53E46">
        <w:rPr>
          <w:rFonts w:ascii="Arial" w:hAnsi="Arial" w:cs="Arial"/>
          <w:b/>
          <w:sz w:val="18"/>
          <w:szCs w:val="18"/>
        </w:rPr>
        <w:t>NP</w:t>
      </w:r>
    </w:p>
    <w:p w14:paraId="49F26937" w14:textId="77777777" w:rsidR="009A0EAD" w:rsidRPr="00F53E46" w:rsidRDefault="009A0EAD" w:rsidP="000D4C28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F53E46">
        <w:rPr>
          <w:rFonts w:ascii="Arial" w:hAnsi="Arial" w:cs="Arial"/>
          <w:sz w:val="18"/>
          <w:szCs w:val="18"/>
        </w:rPr>
        <w:t xml:space="preserve">Recebe e analisa a conformidade processual. </w:t>
      </w:r>
    </w:p>
    <w:p w14:paraId="73BB37DF" w14:textId="55A8736E" w:rsidR="009A0EAD" w:rsidRPr="00F53E46" w:rsidRDefault="009A0EAD" w:rsidP="000D4C28">
      <w:pPr>
        <w:pStyle w:val="PargrafodaLista"/>
        <w:numPr>
          <w:ilvl w:val="3"/>
          <w:numId w:val="2"/>
        </w:numPr>
        <w:ind w:left="1134"/>
        <w:jc w:val="both"/>
        <w:rPr>
          <w:rFonts w:ascii="Arial" w:hAnsi="Arial" w:cs="Arial"/>
          <w:sz w:val="18"/>
          <w:szCs w:val="18"/>
        </w:rPr>
      </w:pPr>
      <w:r w:rsidRPr="00F53E46">
        <w:rPr>
          <w:rFonts w:ascii="Arial" w:hAnsi="Arial" w:cs="Arial"/>
          <w:sz w:val="18"/>
          <w:szCs w:val="18"/>
        </w:rPr>
        <w:t xml:space="preserve">CONFORME, encaminha para </w:t>
      </w:r>
      <w:r w:rsidR="008D71F8" w:rsidRPr="00F53E46">
        <w:rPr>
          <w:rFonts w:ascii="Arial" w:hAnsi="Arial" w:cs="Arial"/>
          <w:sz w:val="18"/>
          <w:szCs w:val="18"/>
        </w:rPr>
        <w:t xml:space="preserve">PGM análise do pedido, elaboração do </w:t>
      </w:r>
      <w:r w:rsidR="003D6EAC" w:rsidRPr="00F53E46">
        <w:rPr>
          <w:rFonts w:ascii="Arial" w:hAnsi="Arial" w:cs="Arial"/>
          <w:sz w:val="18"/>
          <w:szCs w:val="18"/>
        </w:rPr>
        <w:t xml:space="preserve">Ato de Declaração de Dispensa </w:t>
      </w:r>
      <w:r w:rsidR="008D71F8" w:rsidRPr="00F53E46">
        <w:rPr>
          <w:rFonts w:ascii="Arial" w:hAnsi="Arial" w:cs="Arial"/>
          <w:sz w:val="18"/>
          <w:szCs w:val="18"/>
        </w:rPr>
        <w:t xml:space="preserve">e </w:t>
      </w:r>
      <w:r w:rsidRPr="00F53E46">
        <w:rPr>
          <w:rFonts w:ascii="Arial" w:hAnsi="Arial" w:cs="Arial"/>
          <w:sz w:val="18"/>
          <w:szCs w:val="18"/>
        </w:rPr>
        <w:t>contrat</w:t>
      </w:r>
      <w:r w:rsidR="008D71F8" w:rsidRPr="00F53E46">
        <w:rPr>
          <w:rFonts w:ascii="Arial" w:hAnsi="Arial" w:cs="Arial"/>
          <w:sz w:val="18"/>
          <w:szCs w:val="18"/>
        </w:rPr>
        <w:t>o administrativo.</w:t>
      </w:r>
    </w:p>
    <w:p w14:paraId="705B5E7E" w14:textId="2AA94121" w:rsidR="00875936" w:rsidRPr="00F53E46" w:rsidRDefault="00875936" w:rsidP="00875936">
      <w:pPr>
        <w:pStyle w:val="PargrafodaLista"/>
        <w:numPr>
          <w:ilvl w:val="3"/>
          <w:numId w:val="2"/>
        </w:numPr>
        <w:ind w:left="1134"/>
        <w:jc w:val="both"/>
        <w:rPr>
          <w:rFonts w:ascii="Arial" w:hAnsi="Arial" w:cs="Arial"/>
          <w:sz w:val="18"/>
          <w:szCs w:val="18"/>
        </w:rPr>
      </w:pPr>
      <w:r w:rsidRPr="00F53E46">
        <w:rPr>
          <w:rFonts w:ascii="Arial" w:hAnsi="Arial" w:cs="Arial"/>
          <w:sz w:val="18"/>
          <w:szCs w:val="18"/>
        </w:rPr>
        <w:lastRenderedPageBreak/>
        <w:t xml:space="preserve">NÃO CONFORME, notifica a unidade que gerou a inconformidade para correção e devolução para que possa concluir a </w:t>
      </w:r>
      <w:r w:rsidR="008D71F8" w:rsidRPr="00F53E46">
        <w:rPr>
          <w:rFonts w:ascii="Arial" w:hAnsi="Arial" w:cs="Arial"/>
          <w:sz w:val="18"/>
          <w:szCs w:val="18"/>
        </w:rPr>
        <w:t>análise</w:t>
      </w:r>
      <w:r w:rsidRPr="00F53E46">
        <w:rPr>
          <w:rFonts w:ascii="Arial" w:hAnsi="Arial" w:cs="Arial"/>
          <w:sz w:val="18"/>
          <w:szCs w:val="18"/>
        </w:rPr>
        <w:t xml:space="preserve">. </w:t>
      </w:r>
    </w:p>
    <w:p w14:paraId="7C450AF8" w14:textId="77777777" w:rsidR="009A0EAD" w:rsidRPr="00F53E46" w:rsidRDefault="009A0EAD" w:rsidP="009A0EAD">
      <w:pPr>
        <w:pStyle w:val="PargrafodaLista"/>
        <w:ind w:left="360"/>
        <w:jc w:val="both"/>
        <w:rPr>
          <w:rFonts w:ascii="Arial" w:hAnsi="Arial" w:cs="Arial"/>
          <w:sz w:val="18"/>
          <w:szCs w:val="18"/>
        </w:rPr>
      </w:pPr>
    </w:p>
    <w:p w14:paraId="7FC2CE64" w14:textId="3A345CD7" w:rsidR="009A0EAD" w:rsidRPr="00F53E46" w:rsidRDefault="009A0EAD" w:rsidP="000D4C28">
      <w:pPr>
        <w:pStyle w:val="PargrafodaLista"/>
        <w:numPr>
          <w:ilvl w:val="1"/>
          <w:numId w:val="2"/>
        </w:numPr>
        <w:jc w:val="both"/>
        <w:rPr>
          <w:rFonts w:ascii="Arial" w:hAnsi="Arial" w:cs="Arial"/>
          <w:b/>
          <w:sz w:val="18"/>
          <w:szCs w:val="18"/>
        </w:rPr>
      </w:pPr>
      <w:r w:rsidRPr="00F53E46">
        <w:rPr>
          <w:rFonts w:ascii="Arial" w:hAnsi="Arial" w:cs="Arial"/>
          <w:b/>
          <w:sz w:val="18"/>
          <w:szCs w:val="18"/>
        </w:rPr>
        <w:t>PROCURADORIA GERAL</w:t>
      </w:r>
    </w:p>
    <w:p w14:paraId="6F74CDBC" w14:textId="77777777" w:rsidR="009A0EAD" w:rsidRPr="00F53E46" w:rsidRDefault="009A0EAD" w:rsidP="000D4C28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b/>
          <w:sz w:val="18"/>
          <w:szCs w:val="18"/>
        </w:rPr>
      </w:pPr>
      <w:r w:rsidRPr="00F53E46">
        <w:rPr>
          <w:rFonts w:ascii="Arial" w:hAnsi="Arial" w:cs="Arial"/>
          <w:sz w:val="18"/>
          <w:szCs w:val="18"/>
        </w:rPr>
        <w:t>Recebe os autos do processo.</w:t>
      </w:r>
    </w:p>
    <w:p w14:paraId="6F05856D" w14:textId="77777777" w:rsidR="009A0EAD" w:rsidRPr="00F53E46" w:rsidRDefault="009A0EAD" w:rsidP="000D4C28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b/>
          <w:sz w:val="18"/>
          <w:szCs w:val="18"/>
        </w:rPr>
      </w:pPr>
      <w:r w:rsidRPr="00F53E46">
        <w:rPr>
          <w:rFonts w:ascii="Arial" w:hAnsi="Arial" w:cs="Arial"/>
          <w:sz w:val="18"/>
          <w:szCs w:val="18"/>
        </w:rPr>
        <w:t>Elabora a minuta do contrato em três vias.</w:t>
      </w:r>
    </w:p>
    <w:p w14:paraId="41DCA899" w14:textId="28CA9397" w:rsidR="00321911" w:rsidRPr="00F53E46" w:rsidRDefault="00321911" w:rsidP="000D4C28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b/>
          <w:sz w:val="18"/>
          <w:szCs w:val="18"/>
        </w:rPr>
      </w:pPr>
      <w:r w:rsidRPr="00F53E46">
        <w:rPr>
          <w:rFonts w:ascii="Arial" w:hAnsi="Arial" w:cs="Arial"/>
          <w:sz w:val="18"/>
          <w:szCs w:val="18"/>
        </w:rPr>
        <w:t xml:space="preserve">Elabora a minuta do </w:t>
      </w:r>
      <w:r w:rsidR="003D6EAC" w:rsidRPr="00F53E46">
        <w:rPr>
          <w:rFonts w:ascii="Arial" w:hAnsi="Arial" w:cs="Arial"/>
          <w:sz w:val="18"/>
          <w:szCs w:val="18"/>
        </w:rPr>
        <w:t>Ato de Declaração de Dispensa</w:t>
      </w:r>
      <w:r w:rsidRPr="00F53E46">
        <w:rPr>
          <w:rFonts w:ascii="Arial" w:hAnsi="Arial" w:cs="Arial"/>
          <w:sz w:val="18"/>
          <w:szCs w:val="18"/>
        </w:rPr>
        <w:t>.</w:t>
      </w:r>
    </w:p>
    <w:p w14:paraId="493CD51E" w14:textId="77777777" w:rsidR="009A0EAD" w:rsidRPr="00F53E46" w:rsidRDefault="009A0EAD" w:rsidP="000D4C28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F53E46">
        <w:rPr>
          <w:rFonts w:ascii="Arial" w:hAnsi="Arial" w:cs="Arial"/>
          <w:sz w:val="18"/>
          <w:szCs w:val="18"/>
        </w:rPr>
        <w:t>Notifica a empresa para</w:t>
      </w:r>
      <w:r w:rsidR="00321911" w:rsidRPr="00F53E46">
        <w:rPr>
          <w:rFonts w:ascii="Arial" w:hAnsi="Arial" w:cs="Arial"/>
          <w:sz w:val="18"/>
          <w:szCs w:val="18"/>
        </w:rPr>
        <w:t xml:space="preserve"> assinatura no prazo máximo de 5</w:t>
      </w:r>
      <w:r w:rsidRPr="00F53E46">
        <w:rPr>
          <w:rFonts w:ascii="Arial" w:hAnsi="Arial" w:cs="Arial"/>
          <w:sz w:val="18"/>
          <w:szCs w:val="18"/>
        </w:rPr>
        <w:t xml:space="preserve"> (</w:t>
      </w:r>
      <w:r w:rsidR="00321911" w:rsidRPr="00F53E46">
        <w:rPr>
          <w:rFonts w:ascii="Arial" w:hAnsi="Arial" w:cs="Arial"/>
          <w:sz w:val="18"/>
          <w:szCs w:val="18"/>
        </w:rPr>
        <w:t>cinco</w:t>
      </w:r>
      <w:r w:rsidRPr="00F53E46">
        <w:rPr>
          <w:rFonts w:ascii="Arial" w:hAnsi="Arial" w:cs="Arial"/>
          <w:sz w:val="18"/>
          <w:szCs w:val="18"/>
        </w:rPr>
        <w:t>) dias.</w:t>
      </w:r>
    </w:p>
    <w:p w14:paraId="3DC8AA14" w14:textId="77777777" w:rsidR="009A0EAD" w:rsidRPr="00F53E46" w:rsidRDefault="009A0EAD" w:rsidP="000D4C28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F53E46">
        <w:rPr>
          <w:rFonts w:ascii="Arial" w:hAnsi="Arial" w:cs="Arial"/>
          <w:sz w:val="18"/>
          <w:szCs w:val="18"/>
        </w:rPr>
        <w:t xml:space="preserve">Encaminha todas as vias </w:t>
      </w:r>
      <w:r w:rsidR="00321911" w:rsidRPr="00F53E46">
        <w:rPr>
          <w:rFonts w:ascii="Arial" w:hAnsi="Arial" w:cs="Arial"/>
          <w:sz w:val="18"/>
          <w:szCs w:val="18"/>
        </w:rPr>
        <w:t xml:space="preserve">assinada pelo fornecedor </w:t>
      </w:r>
      <w:r w:rsidRPr="00F53E46">
        <w:rPr>
          <w:rFonts w:ascii="Arial" w:hAnsi="Arial" w:cs="Arial"/>
          <w:sz w:val="18"/>
          <w:szCs w:val="18"/>
        </w:rPr>
        <w:t>para o GAPRE.</w:t>
      </w:r>
    </w:p>
    <w:p w14:paraId="5631945C" w14:textId="77777777" w:rsidR="009A0EAD" w:rsidRPr="00F53E46" w:rsidRDefault="009A0EAD" w:rsidP="009A0EAD">
      <w:pPr>
        <w:pStyle w:val="PargrafodaLista"/>
        <w:jc w:val="both"/>
        <w:rPr>
          <w:rFonts w:ascii="Arial" w:hAnsi="Arial" w:cs="Arial"/>
          <w:sz w:val="18"/>
          <w:szCs w:val="18"/>
        </w:rPr>
      </w:pPr>
    </w:p>
    <w:p w14:paraId="4715781F" w14:textId="77777777" w:rsidR="009A0EAD" w:rsidRPr="00F53E46" w:rsidRDefault="009A0EAD" w:rsidP="000D4C28">
      <w:pPr>
        <w:pStyle w:val="PargrafodaLista"/>
        <w:numPr>
          <w:ilvl w:val="1"/>
          <w:numId w:val="2"/>
        </w:numPr>
        <w:jc w:val="both"/>
        <w:rPr>
          <w:rFonts w:ascii="Arial" w:hAnsi="Arial" w:cs="Arial"/>
          <w:b/>
          <w:sz w:val="18"/>
          <w:szCs w:val="18"/>
        </w:rPr>
      </w:pPr>
      <w:r w:rsidRPr="00F53E46">
        <w:rPr>
          <w:rFonts w:ascii="Arial" w:hAnsi="Arial" w:cs="Arial"/>
          <w:b/>
          <w:sz w:val="18"/>
          <w:szCs w:val="18"/>
        </w:rPr>
        <w:t>GAPRE</w:t>
      </w:r>
    </w:p>
    <w:p w14:paraId="1DAE09EA" w14:textId="7D370148" w:rsidR="009A0EAD" w:rsidRPr="00F53E46" w:rsidRDefault="009A0EAD" w:rsidP="000D4C28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b/>
          <w:sz w:val="18"/>
          <w:szCs w:val="18"/>
        </w:rPr>
      </w:pPr>
      <w:r w:rsidRPr="00F53E46">
        <w:rPr>
          <w:rFonts w:ascii="Arial" w:hAnsi="Arial" w:cs="Arial"/>
          <w:sz w:val="18"/>
          <w:szCs w:val="18"/>
        </w:rPr>
        <w:t xml:space="preserve">Recebe as três vias do contrato e </w:t>
      </w:r>
      <w:r w:rsidR="003D6EAC" w:rsidRPr="00F53E46">
        <w:rPr>
          <w:rFonts w:ascii="Arial" w:hAnsi="Arial" w:cs="Arial"/>
          <w:sz w:val="18"/>
          <w:szCs w:val="18"/>
        </w:rPr>
        <w:t>Ato de Declaração de Dispensa</w:t>
      </w:r>
      <w:r w:rsidRPr="00F53E46">
        <w:rPr>
          <w:rFonts w:ascii="Arial" w:hAnsi="Arial" w:cs="Arial"/>
          <w:sz w:val="18"/>
          <w:szCs w:val="18"/>
        </w:rPr>
        <w:t>.</w:t>
      </w:r>
    </w:p>
    <w:p w14:paraId="38BF28E1" w14:textId="25404AD4" w:rsidR="009A0EAD" w:rsidRPr="00F53E46" w:rsidRDefault="009A0EAD" w:rsidP="000D4C28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b/>
          <w:sz w:val="18"/>
          <w:szCs w:val="18"/>
        </w:rPr>
      </w:pPr>
      <w:r w:rsidRPr="00F53E46">
        <w:rPr>
          <w:rFonts w:ascii="Arial" w:hAnsi="Arial" w:cs="Arial"/>
          <w:sz w:val="18"/>
          <w:szCs w:val="18"/>
        </w:rPr>
        <w:t xml:space="preserve">Coleta a assinatura da Prefeita em todas as vias do contrato e no </w:t>
      </w:r>
      <w:r w:rsidR="003D6EAC" w:rsidRPr="00F53E46">
        <w:rPr>
          <w:rFonts w:ascii="Arial" w:hAnsi="Arial" w:cs="Arial"/>
          <w:sz w:val="18"/>
          <w:szCs w:val="18"/>
        </w:rPr>
        <w:t>Ato de Declaração de Dispensa</w:t>
      </w:r>
      <w:r w:rsidRPr="00F53E46">
        <w:rPr>
          <w:rFonts w:ascii="Arial" w:hAnsi="Arial" w:cs="Arial"/>
          <w:sz w:val="18"/>
          <w:szCs w:val="18"/>
        </w:rPr>
        <w:t xml:space="preserve">. </w:t>
      </w:r>
    </w:p>
    <w:p w14:paraId="18901589" w14:textId="29C94431" w:rsidR="009A0EAD" w:rsidRPr="00F53E46" w:rsidRDefault="009A0EAD" w:rsidP="000D4C28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F53E46">
        <w:rPr>
          <w:rFonts w:ascii="Arial" w:hAnsi="Arial" w:cs="Arial"/>
          <w:sz w:val="18"/>
          <w:szCs w:val="18"/>
        </w:rPr>
        <w:t>Encaminha processo para a SEFAZ/</w:t>
      </w:r>
      <w:r w:rsidR="004A48AA" w:rsidRPr="00F53E46">
        <w:rPr>
          <w:rFonts w:ascii="Arial" w:hAnsi="Arial" w:cs="Arial"/>
          <w:sz w:val="18"/>
          <w:szCs w:val="18"/>
        </w:rPr>
        <w:t>Coordenação De Contabilidade</w:t>
      </w:r>
      <w:r w:rsidRPr="00F53E46">
        <w:rPr>
          <w:rFonts w:ascii="Arial" w:hAnsi="Arial" w:cs="Arial"/>
          <w:sz w:val="18"/>
          <w:szCs w:val="18"/>
        </w:rPr>
        <w:t>.</w:t>
      </w:r>
    </w:p>
    <w:p w14:paraId="6A96DB6B" w14:textId="77777777" w:rsidR="009A0EAD" w:rsidRPr="00F53E46" w:rsidRDefault="009A0EAD" w:rsidP="009A0EAD">
      <w:pPr>
        <w:pStyle w:val="PargrafodaLista"/>
        <w:ind w:left="360"/>
        <w:jc w:val="both"/>
        <w:rPr>
          <w:rFonts w:ascii="Arial" w:hAnsi="Arial" w:cs="Arial"/>
          <w:b/>
          <w:sz w:val="18"/>
          <w:szCs w:val="18"/>
        </w:rPr>
      </w:pPr>
    </w:p>
    <w:p w14:paraId="386C8FFB" w14:textId="734F06A2" w:rsidR="009A0EAD" w:rsidRPr="00F53E46" w:rsidRDefault="009A0EAD" w:rsidP="000D4C28">
      <w:pPr>
        <w:pStyle w:val="PargrafodaLista"/>
        <w:numPr>
          <w:ilvl w:val="1"/>
          <w:numId w:val="2"/>
        </w:numPr>
        <w:jc w:val="both"/>
        <w:rPr>
          <w:rFonts w:ascii="Arial" w:hAnsi="Arial" w:cs="Arial"/>
          <w:b/>
          <w:sz w:val="18"/>
          <w:szCs w:val="18"/>
        </w:rPr>
      </w:pPr>
      <w:r w:rsidRPr="00F53E46">
        <w:rPr>
          <w:rFonts w:ascii="Arial" w:hAnsi="Arial" w:cs="Arial"/>
          <w:b/>
          <w:sz w:val="18"/>
          <w:szCs w:val="18"/>
        </w:rPr>
        <w:t xml:space="preserve">SEFAZ/COORDENAÇÃO </w:t>
      </w:r>
      <w:r w:rsidR="00C81CDB" w:rsidRPr="00F53E46">
        <w:rPr>
          <w:rFonts w:ascii="Arial" w:hAnsi="Arial" w:cs="Arial"/>
          <w:b/>
          <w:sz w:val="18"/>
          <w:szCs w:val="18"/>
        </w:rPr>
        <w:t>DE CONTABILIDADE</w:t>
      </w:r>
    </w:p>
    <w:p w14:paraId="37DC708B" w14:textId="77777777" w:rsidR="009A0EAD" w:rsidRPr="00F53E46" w:rsidRDefault="009A0EAD" w:rsidP="000D4C28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F53E46">
        <w:rPr>
          <w:rFonts w:ascii="Arial" w:hAnsi="Arial" w:cs="Arial"/>
          <w:sz w:val="18"/>
          <w:szCs w:val="18"/>
        </w:rPr>
        <w:t>Recebe processo.</w:t>
      </w:r>
    </w:p>
    <w:p w14:paraId="1ED64E9A" w14:textId="77777777" w:rsidR="009A0EAD" w:rsidRPr="00F53E46" w:rsidRDefault="009A0EAD" w:rsidP="000D4C28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F53E46">
        <w:rPr>
          <w:rFonts w:ascii="Arial" w:hAnsi="Arial" w:cs="Arial"/>
          <w:sz w:val="18"/>
          <w:szCs w:val="18"/>
        </w:rPr>
        <w:t>Emite e junta nota de empenho.</w:t>
      </w:r>
    </w:p>
    <w:p w14:paraId="56563D2E" w14:textId="790A1E19" w:rsidR="00C81CDB" w:rsidRPr="00F53E46" w:rsidRDefault="00C81CDB" w:rsidP="00C81CDB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F53E46">
        <w:rPr>
          <w:rFonts w:ascii="Arial" w:hAnsi="Arial" w:cs="Arial"/>
          <w:sz w:val="18"/>
          <w:szCs w:val="18"/>
        </w:rPr>
        <w:t>Realiza a digitalização do processo e seu cadastro no SIGA.</w:t>
      </w:r>
    </w:p>
    <w:p w14:paraId="1E923613" w14:textId="05DA7362" w:rsidR="009A0EAD" w:rsidRPr="00F53E46" w:rsidRDefault="009A0EAD" w:rsidP="000D4C28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F53E46">
        <w:rPr>
          <w:rFonts w:ascii="Arial" w:hAnsi="Arial" w:cs="Arial"/>
          <w:sz w:val="18"/>
          <w:szCs w:val="18"/>
        </w:rPr>
        <w:t>Encaminha processo para SECAD/</w:t>
      </w:r>
      <w:r w:rsidR="00F217EE" w:rsidRPr="00F53E46">
        <w:rPr>
          <w:rFonts w:ascii="Arial" w:hAnsi="Arial" w:cs="Arial"/>
          <w:sz w:val="18"/>
          <w:szCs w:val="18"/>
        </w:rPr>
        <w:t>Setor de Compras</w:t>
      </w:r>
      <w:r w:rsidRPr="00F53E46">
        <w:rPr>
          <w:rFonts w:ascii="Arial" w:hAnsi="Arial" w:cs="Arial"/>
          <w:sz w:val="18"/>
          <w:szCs w:val="18"/>
        </w:rPr>
        <w:t>.</w:t>
      </w:r>
    </w:p>
    <w:p w14:paraId="6A313F5B" w14:textId="77777777" w:rsidR="009A0EAD" w:rsidRPr="00F53E46" w:rsidRDefault="009A0EAD" w:rsidP="009A0EAD">
      <w:pPr>
        <w:pStyle w:val="PargrafodaLista"/>
        <w:ind w:left="360"/>
        <w:jc w:val="both"/>
        <w:rPr>
          <w:rFonts w:ascii="Arial" w:hAnsi="Arial" w:cs="Arial"/>
          <w:b/>
          <w:sz w:val="18"/>
          <w:szCs w:val="18"/>
        </w:rPr>
      </w:pPr>
    </w:p>
    <w:p w14:paraId="7E5878B2" w14:textId="288930D3" w:rsidR="009A0EAD" w:rsidRPr="00F53E46" w:rsidRDefault="009A0EAD" w:rsidP="000D4C28">
      <w:pPr>
        <w:pStyle w:val="PargrafodaLista"/>
        <w:numPr>
          <w:ilvl w:val="1"/>
          <w:numId w:val="2"/>
        </w:numPr>
        <w:jc w:val="both"/>
        <w:rPr>
          <w:rFonts w:ascii="Arial" w:hAnsi="Arial" w:cs="Arial"/>
          <w:b/>
          <w:sz w:val="18"/>
          <w:szCs w:val="18"/>
        </w:rPr>
      </w:pPr>
      <w:r w:rsidRPr="00F53E46">
        <w:rPr>
          <w:rFonts w:ascii="Arial" w:hAnsi="Arial" w:cs="Arial"/>
          <w:b/>
          <w:sz w:val="18"/>
          <w:szCs w:val="18"/>
        </w:rPr>
        <w:t>SECAD/</w:t>
      </w:r>
      <w:r w:rsidR="00F217EE" w:rsidRPr="00F53E46">
        <w:rPr>
          <w:rFonts w:ascii="Arial" w:hAnsi="Arial" w:cs="Arial"/>
          <w:b/>
          <w:sz w:val="18"/>
          <w:szCs w:val="18"/>
        </w:rPr>
        <w:t>Setor de Compras</w:t>
      </w:r>
    </w:p>
    <w:p w14:paraId="231B416C" w14:textId="77777777" w:rsidR="009A0EAD" w:rsidRPr="00F53E46" w:rsidRDefault="009A0EAD" w:rsidP="000D4C28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F53E46">
        <w:rPr>
          <w:rFonts w:ascii="Arial" w:hAnsi="Arial" w:cs="Arial"/>
          <w:sz w:val="18"/>
          <w:szCs w:val="18"/>
        </w:rPr>
        <w:t>Recebe processo.</w:t>
      </w:r>
    </w:p>
    <w:p w14:paraId="6F135E13" w14:textId="2B3A0E3A" w:rsidR="009A0EAD" w:rsidRPr="00F53E46" w:rsidRDefault="009A0EAD" w:rsidP="000D4C28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F53E46">
        <w:rPr>
          <w:rFonts w:ascii="Arial" w:hAnsi="Arial" w:cs="Arial"/>
          <w:sz w:val="18"/>
          <w:szCs w:val="18"/>
        </w:rPr>
        <w:t>Encaminha</w:t>
      </w:r>
      <w:r w:rsidRPr="00F53E46">
        <w:rPr>
          <w:rFonts w:ascii="Arial" w:hAnsi="Arial" w:cs="Arial"/>
          <w:b/>
          <w:sz w:val="18"/>
          <w:szCs w:val="18"/>
        </w:rPr>
        <w:t xml:space="preserve"> </w:t>
      </w:r>
      <w:r w:rsidRPr="00F53E46">
        <w:rPr>
          <w:rFonts w:ascii="Arial" w:hAnsi="Arial" w:cs="Arial"/>
          <w:sz w:val="18"/>
          <w:szCs w:val="18"/>
        </w:rPr>
        <w:t>extrato de contrato e extrato de dispensa, em form</w:t>
      </w:r>
      <w:r w:rsidR="00712F35" w:rsidRPr="00F53E46">
        <w:rPr>
          <w:rFonts w:ascii="Arial" w:hAnsi="Arial" w:cs="Arial"/>
          <w:sz w:val="18"/>
          <w:szCs w:val="18"/>
        </w:rPr>
        <w:t>ato digital para SEGOV, conforme item 8.6.</w:t>
      </w:r>
    </w:p>
    <w:p w14:paraId="550D0480" w14:textId="77777777" w:rsidR="009A0EAD" w:rsidRPr="00F53E46" w:rsidRDefault="009A0EAD" w:rsidP="000D4C28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F53E46">
        <w:rPr>
          <w:rFonts w:ascii="Arial" w:hAnsi="Arial" w:cs="Arial"/>
          <w:sz w:val="18"/>
          <w:szCs w:val="18"/>
        </w:rPr>
        <w:t>Procede o arquivamento corrente do processo.</w:t>
      </w:r>
    </w:p>
    <w:p w14:paraId="15557013" w14:textId="102736D8" w:rsidR="009A0EAD" w:rsidRPr="00F53E46" w:rsidRDefault="009A0EAD" w:rsidP="009A0EAD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F53E46">
        <w:rPr>
          <w:rFonts w:ascii="Arial" w:hAnsi="Arial" w:cs="Arial"/>
          <w:sz w:val="18"/>
          <w:szCs w:val="18"/>
        </w:rPr>
        <w:t xml:space="preserve">Encaminha cópia digital da Nota de Empenho e </w:t>
      </w:r>
      <w:r w:rsidR="004A48AA" w:rsidRPr="00F53E46">
        <w:rPr>
          <w:rFonts w:ascii="Arial" w:hAnsi="Arial" w:cs="Arial"/>
          <w:sz w:val="18"/>
          <w:szCs w:val="18"/>
        </w:rPr>
        <w:t>c</w:t>
      </w:r>
      <w:r w:rsidRPr="00F53E46">
        <w:rPr>
          <w:rFonts w:ascii="Arial" w:hAnsi="Arial" w:cs="Arial"/>
          <w:sz w:val="18"/>
          <w:szCs w:val="18"/>
        </w:rPr>
        <w:t>ontr</w:t>
      </w:r>
      <w:r w:rsidR="00712F35" w:rsidRPr="00F53E46">
        <w:rPr>
          <w:rFonts w:ascii="Arial" w:hAnsi="Arial" w:cs="Arial"/>
          <w:sz w:val="18"/>
          <w:szCs w:val="18"/>
        </w:rPr>
        <w:t>ato para a Unidade Requisitante, conforme item 8.7.</w:t>
      </w:r>
    </w:p>
    <w:p w14:paraId="56BB8AD7" w14:textId="77777777" w:rsidR="00C81CDB" w:rsidRPr="00F53E46" w:rsidRDefault="00C81CDB" w:rsidP="00C81CDB">
      <w:pPr>
        <w:pStyle w:val="PargrafodaLista"/>
        <w:jc w:val="both"/>
        <w:rPr>
          <w:rFonts w:ascii="Arial" w:hAnsi="Arial" w:cs="Arial"/>
          <w:sz w:val="18"/>
          <w:szCs w:val="18"/>
        </w:rPr>
      </w:pPr>
    </w:p>
    <w:p w14:paraId="09B947C5" w14:textId="77777777" w:rsidR="009A0EAD" w:rsidRPr="00F53E46" w:rsidRDefault="009A0EAD" w:rsidP="000D4C28">
      <w:pPr>
        <w:pStyle w:val="PargrafodaLista"/>
        <w:numPr>
          <w:ilvl w:val="1"/>
          <w:numId w:val="2"/>
        </w:numPr>
        <w:jc w:val="both"/>
        <w:rPr>
          <w:rFonts w:ascii="Arial" w:hAnsi="Arial" w:cs="Arial"/>
          <w:b/>
          <w:sz w:val="18"/>
          <w:szCs w:val="18"/>
        </w:rPr>
      </w:pPr>
      <w:r w:rsidRPr="00F53E46">
        <w:rPr>
          <w:rFonts w:ascii="Arial" w:hAnsi="Arial" w:cs="Arial"/>
          <w:b/>
          <w:sz w:val="18"/>
          <w:szCs w:val="18"/>
        </w:rPr>
        <w:t>SEGOV</w:t>
      </w:r>
    </w:p>
    <w:p w14:paraId="24031341" w14:textId="006A02FE" w:rsidR="009A0EAD" w:rsidRPr="00F53E46" w:rsidRDefault="009A0EAD" w:rsidP="000D4C28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F53E46">
        <w:rPr>
          <w:rFonts w:ascii="Arial" w:hAnsi="Arial" w:cs="Arial"/>
          <w:sz w:val="18"/>
          <w:szCs w:val="18"/>
        </w:rPr>
        <w:t xml:space="preserve">Acusa o recebimento digital do </w:t>
      </w:r>
      <w:r w:rsidR="003D6EAC" w:rsidRPr="00F53E46">
        <w:rPr>
          <w:rFonts w:ascii="Arial" w:hAnsi="Arial" w:cs="Arial"/>
          <w:sz w:val="18"/>
          <w:szCs w:val="18"/>
        </w:rPr>
        <w:t xml:space="preserve">Ato de Declaração de Dispensa </w:t>
      </w:r>
      <w:r w:rsidR="001F3189" w:rsidRPr="00F53E46">
        <w:rPr>
          <w:rFonts w:ascii="Arial" w:hAnsi="Arial" w:cs="Arial"/>
          <w:sz w:val="18"/>
          <w:szCs w:val="18"/>
        </w:rPr>
        <w:t>e extrato de contrato</w:t>
      </w:r>
      <w:r w:rsidRPr="00F53E46">
        <w:rPr>
          <w:rFonts w:ascii="Arial" w:hAnsi="Arial" w:cs="Arial"/>
          <w:sz w:val="18"/>
          <w:szCs w:val="18"/>
        </w:rPr>
        <w:t>.</w:t>
      </w:r>
    </w:p>
    <w:p w14:paraId="2506716B" w14:textId="1377B4AF" w:rsidR="009A0EAD" w:rsidRPr="00F53E46" w:rsidRDefault="009A0EAD" w:rsidP="009A0EAD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F53E46">
        <w:rPr>
          <w:rFonts w:ascii="Arial" w:hAnsi="Arial" w:cs="Arial"/>
          <w:sz w:val="18"/>
          <w:szCs w:val="18"/>
        </w:rPr>
        <w:t>Pub</w:t>
      </w:r>
      <w:r w:rsidR="00D4713B" w:rsidRPr="00F53E46">
        <w:rPr>
          <w:rFonts w:ascii="Arial" w:hAnsi="Arial" w:cs="Arial"/>
          <w:sz w:val="18"/>
          <w:szCs w:val="18"/>
        </w:rPr>
        <w:t>lica nos veículos indicados pela</w:t>
      </w:r>
      <w:r w:rsidRPr="00F53E46">
        <w:rPr>
          <w:rFonts w:ascii="Arial" w:hAnsi="Arial" w:cs="Arial"/>
          <w:sz w:val="18"/>
          <w:szCs w:val="18"/>
        </w:rPr>
        <w:t xml:space="preserve"> SECAD/</w:t>
      </w:r>
      <w:r w:rsidR="00F217EE" w:rsidRPr="00F53E46">
        <w:rPr>
          <w:rFonts w:ascii="Arial" w:hAnsi="Arial" w:cs="Arial"/>
          <w:sz w:val="18"/>
          <w:szCs w:val="18"/>
        </w:rPr>
        <w:t xml:space="preserve">Setor de Compras </w:t>
      </w:r>
      <w:r w:rsidRPr="00F53E46">
        <w:rPr>
          <w:rFonts w:ascii="Arial" w:hAnsi="Arial" w:cs="Arial"/>
          <w:sz w:val="18"/>
          <w:szCs w:val="18"/>
        </w:rPr>
        <w:t>o TD</w:t>
      </w:r>
      <w:r w:rsidR="00321911" w:rsidRPr="00F53E46">
        <w:rPr>
          <w:rFonts w:ascii="Arial" w:hAnsi="Arial" w:cs="Arial"/>
          <w:sz w:val="18"/>
          <w:szCs w:val="18"/>
        </w:rPr>
        <w:t xml:space="preserve"> e extrato do contrato</w:t>
      </w:r>
      <w:r w:rsidRPr="00F53E46">
        <w:rPr>
          <w:rFonts w:ascii="Arial" w:hAnsi="Arial" w:cs="Arial"/>
          <w:sz w:val="18"/>
          <w:szCs w:val="18"/>
        </w:rPr>
        <w:t>.</w:t>
      </w:r>
    </w:p>
    <w:p w14:paraId="33F9485B" w14:textId="77777777" w:rsidR="00712F35" w:rsidRPr="00F53E46" w:rsidRDefault="00712F35" w:rsidP="00712F35">
      <w:pPr>
        <w:pStyle w:val="PargrafodaLista"/>
        <w:jc w:val="both"/>
        <w:rPr>
          <w:rFonts w:ascii="Arial" w:hAnsi="Arial" w:cs="Arial"/>
          <w:sz w:val="18"/>
          <w:szCs w:val="18"/>
        </w:rPr>
      </w:pPr>
    </w:p>
    <w:p w14:paraId="260BF66C" w14:textId="77777777" w:rsidR="00712F35" w:rsidRPr="00F53E46" w:rsidRDefault="00712F35" w:rsidP="00712F35">
      <w:pPr>
        <w:pStyle w:val="PargrafodaLista"/>
        <w:numPr>
          <w:ilvl w:val="1"/>
          <w:numId w:val="2"/>
        </w:numPr>
        <w:jc w:val="both"/>
        <w:rPr>
          <w:rFonts w:ascii="Arial" w:hAnsi="Arial" w:cs="Arial"/>
          <w:b/>
          <w:sz w:val="18"/>
          <w:szCs w:val="18"/>
        </w:rPr>
      </w:pPr>
      <w:r w:rsidRPr="00F53E46">
        <w:rPr>
          <w:rFonts w:ascii="Arial" w:hAnsi="Arial" w:cs="Arial"/>
          <w:b/>
          <w:sz w:val="18"/>
          <w:szCs w:val="18"/>
        </w:rPr>
        <w:t>UNIDADE REQUISITANTE</w:t>
      </w:r>
    </w:p>
    <w:p w14:paraId="5777B29C" w14:textId="6F26EA9E" w:rsidR="00712F35" w:rsidRPr="00F53E46" w:rsidRDefault="00712F35" w:rsidP="00712F35">
      <w:pPr>
        <w:pStyle w:val="PargrafodaLista"/>
        <w:numPr>
          <w:ilvl w:val="1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F53E46">
        <w:rPr>
          <w:rFonts w:ascii="Arial" w:hAnsi="Arial" w:cs="Arial"/>
          <w:sz w:val="18"/>
          <w:szCs w:val="18"/>
        </w:rPr>
        <w:t>Recebe documentos digitais.</w:t>
      </w:r>
    </w:p>
    <w:p w14:paraId="7D598A98" w14:textId="7B4494BC" w:rsidR="00712F35" w:rsidRPr="00F53E46" w:rsidRDefault="00712F35" w:rsidP="00712F35">
      <w:pPr>
        <w:pStyle w:val="PargrafodaLista"/>
        <w:numPr>
          <w:ilvl w:val="1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F53E46">
        <w:rPr>
          <w:rFonts w:ascii="Arial" w:hAnsi="Arial" w:cs="Arial"/>
          <w:sz w:val="18"/>
          <w:szCs w:val="18"/>
        </w:rPr>
        <w:t xml:space="preserve">Dá </w:t>
      </w:r>
      <w:r w:rsidR="008D71F8" w:rsidRPr="00F53E46">
        <w:rPr>
          <w:rFonts w:ascii="Arial" w:hAnsi="Arial" w:cs="Arial"/>
          <w:sz w:val="18"/>
          <w:szCs w:val="18"/>
        </w:rPr>
        <w:t>início</w:t>
      </w:r>
      <w:r w:rsidRPr="00F53E46">
        <w:rPr>
          <w:rFonts w:ascii="Arial" w:hAnsi="Arial" w:cs="Arial"/>
          <w:sz w:val="18"/>
          <w:szCs w:val="18"/>
        </w:rPr>
        <w:t xml:space="preserve"> a execução do contrato.</w:t>
      </w:r>
    </w:p>
    <w:p w14:paraId="0339D052" w14:textId="77777777" w:rsidR="00321911" w:rsidRPr="00F53E46" w:rsidRDefault="00321911" w:rsidP="00321911">
      <w:pPr>
        <w:pStyle w:val="PargrafodaLista"/>
        <w:jc w:val="both"/>
        <w:rPr>
          <w:rFonts w:ascii="Arial" w:hAnsi="Arial" w:cs="Arial"/>
          <w:sz w:val="18"/>
          <w:szCs w:val="18"/>
        </w:rPr>
      </w:pPr>
    </w:p>
    <w:tbl>
      <w:tblPr>
        <w:tblStyle w:val="SombreamentoClaro-nfase2"/>
        <w:tblW w:w="0" w:type="auto"/>
        <w:tblLook w:val="04A0" w:firstRow="1" w:lastRow="0" w:firstColumn="1" w:lastColumn="0" w:noHBand="0" w:noVBand="1"/>
      </w:tblPr>
      <w:tblGrid>
        <w:gridCol w:w="8300"/>
      </w:tblGrid>
      <w:tr w:rsidR="009A0EAD" w:rsidRPr="00F53E46" w14:paraId="0DD5D097" w14:textId="77777777" w:rsidTr="009A0E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6" w:type="dxa"/>
          </w:tcPr>
          <w:p w14:paraId="5BF980FA" w14:textId="77777777" w:rsidR="009A0EAD" w:rsidRPr="00F53E46" w:rsidRDefault="009A0EAD" w:rsidP="000D4C28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53E46">
              <w:rPr>
                <w:rFonts w:ascii="Arial" w:hAnsi="Arial" w:cs="Arial"/>
                <w:color w:val="auto"/>
                <w:sz w:val="18"/>
                <w:szCs w:val="18"/>
              </w:rPr>
              <w:t>Considerações finais</w:t>
            </w:r>
          </w:p>
        </w:tc>
      </w:tr>
    </w:tbl>
    <w:p w14:paraId="5EAFEC32" w14:textId="77777777" w:rsidR="009A0EAD" w:rsidRPr="00F53E46" w:rsidRDefault="009A0EAD" w:rsidP="009A0EAD">
      <w:pPr>
        <w:pStyle w:val="PargrafodaLista"/>
        <w:ind w:left="709"/>
        <w:jc w:val="both"/>
        <w:rPr>
          <w:rFonts w:ascii="Arial" w:hAnsi="Arial" w:cs="Arial"/>
          <w:sz w:val="18"/>
          <w:szCs w:val="18"/>
        </w:rPr>
      </w:pPr>
    </w:p>
    <w:p w14:paraId="1E0534F9" w14:textId="77777777" w:rsidR="009A0EAD" w:rsidRPr="00F53E46" w:rsidRDefault="009A0EAD" w:rsidP="000D4C28">
      <w:pPr>
        <w:pStyle w:val="PargrafodaLista"/>
        <w:numPr>
          <w:ilvl w:val="1"/>
          <w:numId w:val="2"/>
        </w:numPr>
        <w:ind w:left="709" w:hanging="709"/>
        <w:jc w:val="both"/>
        <w:rPr>
          <w:rFonts w:ascii="Arial" w:hAnsi="Arial" w:cs="Arial"/>
          <w:sz w:val="18"/>
          <w:szCs w:val="18"/>
        </w:rPr>
      </w:pPr>
      <w:r w:rsidRPr="00F53E46">
        <w:rPr>
          <w:rFonts w:ascii="Arial" w:hAnsi="Arial" w:cs="Arial"/>
          <w:sz w:val="18"/>
          <w:szCs w:val="18"/>
        </w:rPr>
        <w:t xml:space="preserve">Nenhuma requisição será feita sem a adequada caracterização de seus objetos e indicação dos recursos orçamentários para seu pagamento, sob pena de nulidade do ato e responsabilidade de quem lhe tiver dado causa. </w:t>
      </w:r>
    </w:p>
    <w:p w14:paraId="48CE0322" w14:textId="77777777" w:rsidR="009A0EAD" w:rsidRPr="00F53E46" w:rsidRDefault="009A0EAD" w:rsidP="000D4C28">
      <w:pPr>
        <w:pStyle w:val="PargrafodaLista"/>
        <w:numPr>
          <w:ilvl w:val="1"/>
          <w:numId w:val="2"/>
        </w:numPr>
        <w:ind w:left="709" w:hanging="709"/>
        <w:jc w:val="both"/>
        <w:rPr>
          <w:rFonts w:ascii="Arial" w:hAnsi="Arial" w:cs="Arial"/>
          <w:sz w:val="18"/>
          <w:szCs w:val="18"/>
        </w:rPr>
      </w:pPr>
      <w:r w:rsidRPr="00F53E46">
        <w:rPr>
          <w:rFonts w:ascii="Arial" w:hAnsi="Arial" w:cs="Arial"/>
          <w:sz w:val="18"/>
          <w:szCs w:val="18"/>
        </w:rPr>
        <w:t xml:space="preserve">Na abertura dos processos de compras deverão ser observados os seguintes itens: </w:t>
      </w:r>
    </w:p>
    <w:p w14:paraId="225AFE8E" w14:textId="77777777" w:rsidR="009A0EAD" w:rsidRPr="00F53E46" w:rsidRDefault="009A0EAD" w:rsidP="00321911">
      <w:pPr>
        <w:pStyle w:val="PargrafodaLista"/>
        <w:numPr>
          <w:ilvl w:val="2"/>
          <w:numId w:val="2"/>
        </w:numPr>
        <w:ind w:left="1134"/>
        <w:jc w:val="both"/>
        <w:rPr>
          <w:rFonts w:ascii="Arial" w:hAnsi="Arial" w:cs="Arial"/>
          <w:sz w:val="18"/>
          <w:szCs w:val="18"/>
        </w:rPr>
      </w:pPr>
      <w:r w:rsidRPr="00F53E46">
        <w:rPr>
          <w:rFonts w:ascii="Arial" w:hAnsi="Arial" w:cs="Arial"/>
          <w:sz w:val="18"/>
          <w:szCs w:val="18"/>
        </w:rPr>
        <w:t xml:space="preserve">Especificação completa do bem/serviço a ser adquirido/contratado, sem indicação de marca, no caso de bem; </w:t>
      </w:r>
    </w:p>
    <w:p w14:paraId="17E440D7" w14:textId="77777777" w:rsidR="009A0EAD" w:rsidRPr="00F53E46" w:rsidRDefault="009A0EAD" w:rsidP="00321911">
      <w:pPr>
        <w:pStyle w:val="PargrafodaLista"/>
        <w:numPr>
          <w:ilvl w:val="2"/>
          <w:numId w:val="2"/>
        </w:numPr>
        <w:ind w:left="1134"/>
        <w:jc w:val="both"/>
        <w:rPr>
          <w:rFonts w:ascii="Arial" w:hAnsi="Arial" w:cs="Arial"/>
          <w:sz w:val="18"/>
          <w:szCs w:val="18"/>
        </w:rPr>
      </w:pPr>
      <w:r w:rsidRPr="00F53E46">
        <w:rPr>
          <w:rFonts w:ascii="Arial" w:hAnsi="Arial" w:cs="Arial"/>
          <w:sz w:val="18"/>
          <w:szCs w:val="18"/>
        </w:rPr>
        <w:t>Indicação da finalidade de aquisição/contratação a ser realizado;</w:t>
      </w:r>
    </w:p>
    <w:p w14:paraId="2A9834E0" w14:textId="725B511F" w:rsidR="009A0EAD" w:rsidRPr="00F53E46" w:rsidRDefault="009A0EAD" w:rsidP="000D4C28">
      <w:pPr>
        <w:pStyle w:val="PargrafodaLista"/>
        <w:numPr>
          <w:ilvl w:val="1"/>
          <w:numId w:val="2"/>
        </w:numPr>
        <w:ind w:left="709" w:hanging="709"/>
        <w:jc w:val="both"/>
        <w:rPr>
          <w:rFonts w:ascii="Arial" w:hAnsi="Arial" w:cs="Arial"/>
          <w:sz w:val="18"/>
          <w:szCs w:val="18"/>
        </w:rPr>
      </w:pPr>
      <w:r w:rsidRPr="00F53E46">
        <w:rPr>
          <w:rFonts w:ascii="Arial" w:hAnsi="Arial" w:cs="Arial"/>
          <w:sz w:val="18"/>
          <w:szCs w:val="18"/>
        </w:rPr>
        <w:t>O empenho da despesa não poderá exceder o</w:t>
      </w:r>
      <w:r w:rsidR="00D4713B" w:rsidRPr="00F53E46">
        <w:rPr>
          <w:rFonts w:ascii="Arial" w:hAnsi="Arial" w:cs="Arial"/>
          <w:sz w:val="18"/>
          <w:szCs w:val="18"/>
        </w:rPr>
        <w:t>s</w:t>
      </w:r>
      <w:r w:rsidRPr="00F53E46">
        <w:rPr>
          <w:rFonts w:ascii="Arial" w:hAnsi="Arial" w:cs="Arial"/>
          <w:sz w:val="18"/>
          <w:szCs w:val="18"/>
        </w:rPr>
        <w:t xml:space="preserve"> limites dos créditos concedidos. </w:t>
      </w:r>
    </w:p>
    <w:p w14:paraId="2C3134C4" w14:textId="77777777" w:rsidR="009A0EAD" w:rsidRPr="00F53E46" w:rsidRDefault="009A0EAD" w:rsidP="000D4C28">
      <w:pPr>
        <w:pStyle w:val="PargrafodaLista"/>
        <w:numPr>
          <w:ilvl w:val="1"/>
          <w:numId w:val="2"/>
        </w:numPr>
        <w:ind w:left="709" w:hanging="709"/>
        <w:jc w:val="both"/>
        <w:rPr>
          <w:rFonts w:ascii="Arial" w:hAnsi="Arial" w:cs="Arial"/>
          <w:sz w:val="18"/>
          <w:szCs w:val="18"/>
        </w:rPr>
      </w:pPr>
      <w:r w:rsidRPr="00F53E46">
        <w:rPr>
          <w:rFonts w:ascii="Arial" w:hAnsi="Arial" w:cs="Arial"/>
          <w:sz w:val="18"/>
          <w:szCs w:val="18"/>
        </w:rPr>
        <w:t>É expressamente vedada ao prosseguimento do Pedido de Abertura de Contratação sem prévia classifi</w:t>
      </w:r>
      <w:r w:rsidR="00321911" w:rsidRPr="00F53E46">
        <w:rPr>
          <w:rFonts w:ascii="Arial" w:hAnsi="Arial" w:cs="Arial"/>
          <w:sz w:val="18"/>
          <w:szCs w:val="18"/>
        </w:rPr>
        <w:t>cação orçamentária e financeira</w:t>
      </w:r>
      <w:r w:rsidRPr="00F53E46">
        <w:rPr>
          <w:rFonts w:ascii="Arial" w:hAnsi="Arial" w:cs="Arial"/>
          <w:sz w:val="18"/>
          <w:szCs w:val="18"/>
        </w:rPr>
        <w:t xml:space="preserve">. </w:t>
      </w:r>
    </w:p>
    <w:p w14:paraId="0B21281A" w14:textId="7E26C8B0" w:rsidR="009A0EAD" w:rsidRPr="00F53E46" w:rsidRDefault="009A0EAD" w:rsidP="009A0EAD">
      <w:pPr>
        <w:pStyle w:val="PargrafodaLista"/>
        <w:numPr>
          <w:ilvl w:val="1"/>
          <w:numId w:val="2"/>
        </w:numPr>
        <w:ind w:left="709" w:hanging="709"/>
        <w:jc w:val="both"/>
        <w:rPr>
          <w:rFonts w:ascii="Arial" w:hAnsi="Arial" w:cs="Arial"/>
          <w:sz w:val="18"/>
          <w:szCs w:val="18"/>
        </w:rPr>
      </w:pPr>
      <w:r w:rsidRPr="00F53E46">
        <w:rPr>
          <w:rFonts w:ascii="Arial" w:hAnsi="Arial" w:cs="Arial"/>
          <w:sz w:val="18"/>
          <w:szCs w:val="18"/>
        </w:rPr>
        <w:t xml:space="preserve">A presente Norma de Procedimento entrará em vigor a </w:t>
      </w:r>
      <w:r w:rsidR="00CF0DA9" w:rsidRPr="00F53E46">
        <w:rPr>
          <w:rFonts w:ascii="Arial" w:hAnsi="Arial" w:cs="Arial"/>
          <w:sz w:val="18"/>
          <w:szCs w:val="18"/>
        </w:rPr>
        <w:t xml:space="preserve">partir da data da publicação da Portaria </w:t>
      </w:r>
      <w:r w:rsidRPr="00F53E46">
        <w:rPr>
          <w:rFonts w:ascii="Arial" w:hAnsi="Arial" w:cs="Arial"/>
          <w:sz w:val="18"/>
          <w:szCs w:val="18"/>
        </w:rPr>
        <w:t xml:space="preserve">de Aprovação. </w:t>
      </w:r>
    </w:p>
    <w:p w14:paraId="120C2259" w14:textId="77777777" w:rsidR="009A0EAD" w:rsidRPr="00F53E46" w:rsidRDefault="009A0EAD" w:rsidP="009A0EAD">
      <w:pPr>
        <w:jc w:val="both"/>
        <w:rPr>
          <w:rFonts w:ascii="Arial" w:hAnsi="Arial" w:cs="Arial"/>
          <w:sz w:val="18"/>
          <w:szCs w:val="18"/>
        </w:rPr>
      </w:pPr>
    </w:p>
    <w:p w14:paraId="62C3752B" w14:textId="77777777" w:rsidR="002B5CB5" w:rsidRPr="00F53E46" w:rsidRDefault="002B5CB5" w:rsidP="009A0EAD">
      <w:pPr>
        <w:jc w:val="both"/>
        <w:rPr>
          <w:rFonts w:ascii="Arial" w:hAnsi="Arial" w:cs="Arial"/>
          <w:sz w:val="18"/>
          <w:szCs w:val="18"/>
        </w:rPr>
      </w:pPr>
    </w:p>
    <w:p w14:paraId="1AD39D0C" w14:textId="3733D965" w:rsidR="00207463" w:rsidRPr="00F53E46" w:rsidRDefault="006C3E8F" w:rsidP="006C3E8F">
      <w:pPr>
        <w:rPr>
          <w:rFonts w:ascii="Arial" w:hAnsi="Arial" w:cs="Arial"/>
          <w:b/>
          <w:sz w:val="18"/>
          <w:szCs w:val="18"/>
        </w:rPr>
      </w:pPr>
      <w:r w:rsidRPr="00F53E46">
        <w:rPr>
          <w:rFonts w:ascii="Arial" w:hAnsi="Arial" w:cs="Arial"/>
          <w:b/>
          <w:sz w:val="18"/>
          <w:szCs w:val="18"/>
        </w:rPr>
        <w:lastRenderedPageBreak/>
        <w:tab/>
      </w:r>
      <w:r w:rsidR="0025369B" w:rsidRPr="00F53E46">
        <w:rPr>
          <w:rFonts w:ascii="Arial" w:hAnsi="Arial" w:cs="Arial"/>
          <w:b/>
          <w:sz w:val="18"/>
          <w:szCs w:val="18"/>
        </w:rPr>
        <w:t>Anexo I-A – Fluxograma do procedimento – sem necessidade de elaboração de contrato</w:t>
      </w:r>
      <w:r w:rsidR="0025369B" w:rsidRPr="00F53E46">
        <w:rPr>
          <w:rFonts w:ascii="Arial" w:hAnsi="Arial" w:cs="Arial"/>
          <w:b/>
          <w:noProof/>
          <w:sz w:val="18"/>
          <w:szCs w:val="18"/>
        </w:rPr>
        <w:drawing>
          <wp:inline distT="0" distB="0" distL="0" distR="0" wp14:anchorId="687CC0A2" wp14:editId="14F7052F">
            <wp:extent cx="5120307" cy="8309610"/>
            <wp:effectExtent l="0" t="0" r="4445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disp valor (1)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35350" cy="8334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7463" w:rsidRPr="00F53E46">
        <w:rPr>
          <w:rFonts w:ascii="Arial" w:hAnsi="Arial" w:cs="Arial"/>
          <w:b/>
          <w:sz w:val="18"/>
          <w:szCs w:val="18"/>
        </w:rPr>
        <w:t xml:space="preserve">e </w:t>
      </w:r>
      <w:r w:rsidR="0025369B" w:rsidRPr="00F53E46">
        <w:rPr>
          <w:rFonts w:ascii="Arial" w:hAnsi="Arial" w:cs="Arial"/>
          <w:b/>
          <w:sz w:val="18"/>
          <w:szCs w:val="18"/>
        </w:rPr>
        <w:lastRenderedPageBreak/>
        <w:t>Anexo I</w:t>
      </w:r>
      <w:r w:rsidR="00120DDF" w:rsidRPr="00F53E46">
        <w:rPr>
          <w:rFonts w:ascii="Arial" w:hAnsi="Arial" w:cs="Arial"/>
          <w:b/>
          <w:sz w:val="18"/>
          <w:szCs w:val="18"/>
        </w:rPr>
        <w:t>.B</w:t>
      </w:r>
      <w:r w:rsidR="0025369B" w:rsidRPr="00F53E46">
        <w:rPr>
          <w:rFonts w:ascii="Arial" w:hAnsi="Arial" w:cs="Arial"/>
          <w:b/>
          <w:sz w:val="18"/>
          <w:szCs w:val="18"/>
        </w:rPr>
        <w:t xml:space="preserve"> – Fluxograma do procedimento – com necessidade de elaboração de contrato</w:t>
      </w:r>
      <w:r w:rsidR="00120DDF" w:rsidRPr="00F53E46">
        <w:rPr>
          <w:rFonts w:ascii="Arial" w:hAnsi="Arial" w:cs="Arial"/>
          <w:b/>
          <w:noProof/>
          <w:sz w:val="18"/>
          <w:szCs w:val="18"/>
        </w:rPr>
        <w:drawing>
          <wp:inline distT="0" distB="0" distL="0" distR="0" wp14:anchorId="7E7485A8" wp14:editId="5AF59D5C">
            <wp:extent cx="5270500" cy="8389620"/>
            <wp:effectExtent l="0" t="0" r="6350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disp valor-Page-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38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8FFC4" w14:textId="33B192E8" w:rsidR="002A65E7" w:rsidRPr="00F53E46" w:rsidRDefault="002A65E7" w:rsidP="002A65E7">
      <w:pPr>
        <w:jc w:val="center"/>
        <w:rPr>
          <w:rFonts w:ascii="Arial" w:hAnsi="Arial" w:cs="Arial"/>
          <w:b/>
          <w:sz w:val="18"/>
          <w:szCs w:val="18"/>
        </w:rPr>
      </w:pPr>
      <w:r w:rsidRPr="00F53E46">
        <w:rPr>
          <w:rFonts w:ascii="Arial" w:hAnsi="Arial" w:cs="Arial"/>
          <w:b/>
          <w:sz w:val="18"/>
          <w:szCs w:val="18"/>
        </w:rPr>
        <w:br w:type="page"/>
      </w:r>
      <w:r w:rsidRPr="00F53E46">
        <w:rPr>
          <w:rFonts w:ascii="Arial" w:hAnsi="Arial" w:cs="Arial"/>
          <w:b/>
          <w:sz w:val="18"/>
          <w:szCs w:val="18"/>
        </w:rPr>
        <w:lastRenderedPageBreak/>
        <w:t>Anexo II – Composição Processual</w:t>
      </w:r>
    </w:p>
    <w:p w14:paraId="7908EE3F" w14:textId="64789B60" w:rsidR="002A65E7" w:rsidRPr="00F53E46" w:rsidRDefault="00E4765C" w:rsidP="002A65E7">
      <w:pPr>
        <w:pStyle w:val="PargrafodaLista"/>
        <w:numPr>
          <w:ilvl w:val="0"/>
          <w:numId w:val="9"/>
        </w:numPr>
        <w:jc w:val="both"/>
        <w:rPr>
          <w:rFonts w:ascii="Arial" w:hAnsi="Arial" w:cs="Arial"/>
          <w:sz w:val="18"/>
          <w:szCs w:val="18"/>
        </w:rPr>
      </w:pPr>
      <w:r w:rsidRPr="00F53E46">
        <w:rPr>
          <w:rFonts w:ascii="Arial" w:hAnsi="Arial" w:cs="Arial"/>
          <w:sz w:val="18"/>
          <w:szCs w:val="18"/>
        </w:rPr>
        <w:t>Autorização</w:t>
      </w:r>
    </w:p>
    <w:p w14:paraId="66A8E43D" w14:textId="77777777" w:rsidR="002A65E7" w:rsidRPr="00F53E46" w:rsidRDefault="002A65E7" w:rsidP="002A65E7">
      <w:pPr>
        <w:pStyle w:val="PargrafodaLista"/>
        <w:numPr>
          <w:ilvl w:val="0"/>
          <w:numId w:val="9"/>
        </w:numPr>
        <w:jc w:val="both"/>
        <w:rPr>
          <w:rFonts w:ascii="Arial" w:hAnsi="Arial" w:cs="Arial"/>
          <w:sz w:val="18"/>
          <w:szCs w:val="18"/>
        </w:rPr>
      </w:pPr>
      <w:r w:rsidRPr="00F53E46">
        <w:rPr>
          <w:rFonts w:ascii="Arial" w:hAnsi="Arial" w:cs="Arial"/>
          <w:sz w:val="18"/>
          <w:szCs w:val="18"/>
        </w:rPr>
        <w:t>SDC</w:t>
      </w:r>
    </w:p>
    <w:p w14:paraId="7848F403" w14:textId="77777777" w:rsidR="002A65E7" w:rsidRPr="00F53E46" w:rsidRDefault="002A65E7" w:rsidP="002A65E7">
      <w:pPr>
        <w:pStyle w:val="PargrafodaLista"/>
        <w:numPr>
          <w:ilvl w:val="0"/>
          <w:numId w:val="9"/>
        </w:numPr>
        <w:jc w:val="both"/>
        <w:rPr>
          <w:rFonts w:ascii="Arial" w:hAnsi="Arial" w:cs="Arial"/>
          <w:sz w:val="18"/>
          <w:szCs w:val="18"/>
        </w:rPr>
      </w:pPr>
      <w:r w:rsidRPr="00F53E46">
        <w:rPr>
          <w:rFonts w:ascii="Arial" w:hAnsi="Arial" w:cs="Arial"/>
          <w:sz w:val="18"/>
          <w:szCs w:val="18"/>
        </w:rPr>
        <w:t>Termo de referencia</w:t>
      </w:r>
    </w:p>
    <w:p w14:paraId="21C620F6" w14:textId="561AB34C" w:rsidR="002A65E7" w:rsidRPr="00F53E46" w:rsidRDefault="003F3883" w:rsidP="002A65E7">
      <w:pPr>
        <w:pStyle w:val="PargrafodaLista"/>
        <w:numPr>
          <w:ilvl w:val="0"/>
          <w:numId w:val="9"/>
        </w:numPr>
        <w:jc w:val="both"/>
        <w:rPr>
          <w:rFonts w:ascii="Arial" w:hAnsi="Arial" w:cs="Arial"/>
          <w:sz w:val="18"/>
          <w:szCs w:val="18"/>
        </w:rPr>
      </w:pPr>
      <w:r w:rsidRPr="00F53E46">
        <w:rPr>
          <w:rFonts w:ascii="Arial" w:hAnsi="Arial" w:cs="Arial"/>
          <w:sz w:val="18"/>
          <w:szCs w:val="18"/>
        </w:rPr>
        <w:t xml:space="preserve">Declaração do Fiscal do Contrato </w:t>
      </w:r>
      <w:r w:rsidR="006C3E8F" w:rsidRPr="00F53E46">
        <w:rPr>
          <w:rFonts w:ascii="Arial" w:hAnsi="Arial" w:cs="Arial"/>
          <w:sz w:val="18"/>
          <w:szCs w:val="18"/>
        </w:rPr>
        <w:t>(se for elaborar contrato)</w:t>
      </w:r>
    </w:p>
    <w:p w14:paraId="48EB393C" w14:textId="77777777" w:rsidR="002A65E7" w:rsidRPr="00F53E46" w:rsidRDefault="002A65E7" w:rsidP="002A65E7">
      <w:pPr>
        <w:pStyle w:val="PargrafodaLista"/>
        <w:numPr>
          <w:ilvl w:val="0"/>
          <w:numId w:val="9"/>
        </w:numPr>
        <w:jc w:val="both"/>
        <w:rPr>
          <w:rFonts w:ascii="Arial" w:hAnsi="Arial" w:cs="Arial"/>
          <w:sz w:val="18"/>
          <w:szCs w:val="18"/>
        </w:rPr>
      </w:pPr>
      <w:r w:rsidRPr="00F53E46">
        <w:rPr>
          <w:rFonts w:ascii="Arial" w:hAnsi="Arial" w:cs="Arial"/>
          <w:sz w:val="18"/>
          <w:szCs w:val="18"/>
        </w:rPr>
        <w:t xml:space="preserve">Cotações </w:t>
      </w:r>
    </w:p>
    <w:p w14:paraId="02FF91A9" w14:textId="23F76416" w:rsidR="002A65E7" w:rsidRPr="00F53E46" w:rsidRDefault="006C3E8F" w:rsidP="002A65E7">
      <w:pPr>
        <w:pStyle w:val="PargrafodaLista"/>
        <w:numPr>
          <w:ilvl w:val="0"/>
          <w:numId w:val="9"/>
        </w:numPr>
        <w:jc w:val="both"/>
        <w:rPr>
          <w:rFonts w:ascii="Arial" w:hAnsi="Arial" w:cs="Arial"/>
          <w:sz w:val="18"/>
          <w:szCs w:val="18"/>
        </w:rPr>
      </w:pPr>
      <w:r w:rsidRPr="00F53E46">
        <w:rPr>
          <w:rFonts w:ascii="Arial" w:hAnsi="Arial" w:cs="Arial"/>
          <w:sz w:val="18"/>
          <w:szCs w:val="18"/>
        </w:rPr>
        <w:t>Cartão de CNPJ</w:t>
      </w:r>
      <w:r w:rsidR="003F3883" w:rsidRPr="00F53E46">
        <w:rPr>
          <w:rFonts w:ascii="Arial" w:hAnsi="Arial" w:cs="Arial"/>
          <w:sz w:val="18"/>
          <w:szCs w:val="18"/>
        </w:rPr>
        <w:t xml:space="preserve"> - </w:t>
      </w:r>
      <w:r w:rsidR="002A65E7" w:rsidRPr="00F53E46">
        <w:rPr>
          <w:rFonts w:ascii="Arial" w:hAnsi="Arial" w:cs="Arial"/>
          <w:sz w:val="18"/>
          <w:szCs w:val="18"/>
        </w:rPr>
        <w:t>Documento</w:t>
      </w:r>
      <w:r w:rsidR="00E4765C" w:rsidRPr="00F53E46">
        <w:rPr>
          <w:rFonts w:ascii="Arial" w:hAnsi="Arial" w:cs="Arial"/>
          <w:sz w:val="18"/>
          <w:szCs w:val="18"/>
        </w:rPr>
        <w:t>s</w:t>
      </w:r>
      <w:r w:rsidR="002A65E7" w:rsidRPr="00F53E46">
        <w:rPr>
          <w:rFonts w:ascii="Arial" w:hAnsi="Arial" w:cs="Arial"/>
          <w:sz w:val="18"/>
          <w:szCs w:val="18"/>
        </w:rPr>
        <w:t xml:space="preserve"> </w:t>
      </w:r>
      <w:r w:rsidR="00E4765C" w:rsidRPr="00F53E46">
        <w:rPr>
          <w:rFonts w:ascii="Arial" w:hAnsi="Arial" w:cs="Arial"/>
          <w:sz w:val="18"/>
          <w:szCs w:val="18"/>
        </w:rPr>
        <w:t>que comprove a compatibilidade do contrato social da</w:t>
      </w:r>
      <w:r w:rsidR="00F0142F" w:rsidRPr="00F53E46">
        <w:rPr>
          <w:rFonts w:ascii="Arial" w:hAnsi="Arial" w:cs="Arial"/>
          <w:sz w:val="18"/>
          <w:szCs w:val="18"/>
        </w:rPr>
        <w:t>s</w:t>
      </w:r>
      <w:r w:rsidR="00E4765C" w:rsidRPr="00F53E46">
        <w:rPr>
          <w:rFonts w:ascii="Arial" w:hAnsi="Arial" w:cs="Arial"/>
          <w:sz w:val="18"/>
          <w:szCs w:val="18"/>
        </w:rPr>
        <w:t xml:space="preserve"> empresa</w:t>
      </w:r>
      <w:r w:rsidR="00F0142F" w:rsidRPr="00F53E46">
        <w:rPr>
          <w:rFonts w:ascii="Arial" w:hAnsi="Arial" w:cs="Arial"/>
          <w:sz w:val="18"/>
          <w:szCs w:val="18"/>
        </w:rPr>
        <w:t>s</w:t>
      </w:r>
      <w:r w:rsidR="00E4765C" w:rsidRPr="00F53E46">
        <w:rPr>
          <w:rFonts w:ascii="Arial" w:hAnsi="Arial" w:cs="Arial"/>
          <w:sz w:val="18"/>
          <w:szCs w:val="18"/>
        </w:rPr>
        <w:t xml:space="preserve"> com o objeto a ser adquirido</w:t>
      </w:r>
    </w:p>
    <w:p w14:paraId="1950C56A" w14:textId="475F3C52" w:rsidR="00F0142F" w:rsidRDefault="00F0142F" w:rsidP="00F0142F">
      <w:pPr>
        <w:pStyle w:val="PargrafodaLista"/>
        <w:numPr>
          <w:ilvl w:val="0"/>
          <w:numId w:val="9"/>
        </w:numPr>
        <w:jc w:val="both"/>
        <w:rPr>
          <w:rFonts w:ascii="Arial" w:hAnsi="Arial" w:cs="Arial"/>
          <w:sz w:val="18"/>
          <w:szCs w:val="18"/>
        </w:rPr>
      </w:pPr>
      <w:r w:rsidRPr="00F53E46">
        <w:rPr>
          <w:rFonts w:ascii="Arial" w:hAnsi="Arial" w:cs="Arial"/>
          <w:sz w:val="18"/>
          <w:szCs w:val="18"/>
        </w:rPr>
        <w:t>Mapa de classificação</w:t>
      </w:r>
    </w:p>
    <w:p w14:paraId="2B99E5E4" w14:textId="1549B345" w:rsidR="00846FBD" w:rsidRDefault="00846FBD" w:rsidP="00F0142F">
      <w:pPr>
        <w:pStyle w:val="PargrafodaLista"/>
        <w:numPr>
          <w:ilvl w:val="0"/>
          <w:numId w:val="9"/>
        </w:num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Contrato social</w:t>
      </w:r>
    </w:p>
    <w:p w14:paraId="476F087A" w14:textId="3839BC60" w:rsidR="00846FBD" w:rsidRPr="00F53E46" w:rsidRDefault="00846FBD" w:rsidP="00F0142F">
      <w:pPr>
        <w:pStyle w:val="PargrafodaLista"/>
        <w:numPr>
          <w:ilvl w:val="0"/>
          <w:numId w:val="9"/>
        </w:num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Xerocópia do documento de identificação do sócio administrador</w:t>
      </w:r>
    </w:p>
    <w:p w14:paraId="2183B239" w14:textId="77777777" w:rsidR="002A65E7" w:rsidRPr="00F53E46" w:rsidRDefault="002A65E7" w:rsidP="002A65E7">
      <w:pPr>
        <w:pStyle w:val="PargrafodaLista"/>
        <w:numPr>
          <w:ilvl w:val="0"/>
          <w:numId w:val="9"/>
        </w:numPr>
        <w:jc w:val="both"/>
        <w:rPr>
          <w:rFonts w:ascii="Arial" w:hAnsi="Arial" w:cs="Arial"/>
          <w:sz w:val="18"/>
          <w:szCs w:val="18"/>
        </w:rPr>
      </w:pPr>
      <w:r w:rsidRPr="00F53E46">
        <w:rPr>
          <w:rFonts w:ascii="Arial" w:hAnsi="Arial" w:cs="Arial"/>
          <w:sz w:val="18"/>
          <w:szCs w:val="18"/>
        </w:rPr>
        <w:t>Certidões de regularidade fiscal da empresa que apresentou menor cotação</w:t>
      </w:r>
    </w:p>
    <w:p w14:paraId="765C675E" w14:textId="77777777" w:rsidR="002A65E7" w:rsidRPr="00F53E46" w:rsidRDefault="002A65E7" w:rsidP="002A65E7">
      <w:pPr>
        <w:pStyle w:val="PargrafodaLista"/>
        <w:numPr>
          <w:ilvl w:val="0"/>
          <w:numId w:val="9"/>
        </w:numPr>
        <w:jc w:val="both"/>
        <w:rPr>
          <w:rFonts w:ascii="Arial" w:hAnsi="Arial" w:cs="Arial"/>
          <w:sz w:val="18"/>
          <w:szCs w:val="18"/>
        </w:rPr>
      </w:pPr>
      <w:r w:rsidRPr="00F53E46">
        <w:rPr>
          <w:rFonts w:ascii="Arial" w:hAnsi="Arial" w:cs="Arial"/>
          <w:sz w:val="18"/>
          <w:szCs w:val="18"/>
        </w:rPr>
        <w:t>Memorando solicitando informações orçamentárias</w:t>
      </w:r>
    </w:p>
    <w:p w14:paraId="7A375B25" w14:textId="17EFE8ED" w:rsidR="002A65E7" w:rsidRPr="00F53E46" w:rsidRDefault="002A65E7" w:rsidP="002A65E7">
      <w:pPr>
        <w:pStyle w:val="PargrafodaLista"/>
        <w:numPr>
          <w:ilvl w:val="0"/>
          <w:numId w:val="9"/>
        </w:numPr>
        <w:jc w:val="both"/>
        <w:rPr>
          <w:rFonts w:ascii="Arial" w:hAnsi="Arial" w:cs="Arial"/>
          <w:sz w:val="18"/>
          <w:szCs w:val="18"/>
        </w:rPr>
      </w:pPr>
      <w:r w:rsidRPr="00F53E46">
        <w:rPr>
          <w:rFonts w:ascii="Arial" w:hAnsi="Arial" w:cs="Arial"/>
          <w:sz w:val="18"/>
          <w:szCs w:val="18"/>
        </w:rPr>
        <w:t>Declaração de Existência orçamentária</w:t>
      </w:r>
      <w:r w:rsidR="00F0142F" w:rsidRPr="00F53E46">
        <w:rPr>
          <w:rFonts w:ascii="Arial" w:hAnsi="Arial" w:cs="Arial"/>
          <w:sz w:val="18"/>
          <w:szCs w:val="18"/>
        </w:rPr>
        <w:t xml:space="preserve"> e financeira</w:t>
      </w:r>
    </w:p>
    <w:p w14:paraId="38B08CA2" w14:textId="12D5218E" w:rsidR="002A65E7" w:rsidRPr="00F53E46" w:rsidRDefault="00F0142F" w:rsidP="002A65E7">
      <w:pPr>
        <w:pStyle w:val="PargrafodaLista"/>
        <w:numPr>
          <w:ilvl w:val="0"/>
          <w:numId w:val="9"/>
        </w:numPr>
        <w:jc w:val="both"/>
        <w:rPr>
          <w:rFonts w:ascii="Arial" w:hAnsi="Arial" w:cs="Arial"/>
          <w:sz w:val="18"/>
          <w:szCs w:val="18"/>
        </w:rPr>
      </w:pPr>
      <w:r w:rsidRPr="00F53E46">
        <w:rPr>
          <w:rFonts w:ascii="Arial" w:hAnsi="Arial" w:cs="Arial"/>
          <w:sz w:val="18"/>
          <w:szCs w:val="18"/>
        </w:rPr>
        <w:t>Ato de Dispensa</w:t>
      </w:r>
    </w:p>
    <w:p w14:paraId="15750F84" w14:textId="77777777" w:rsidR="00F0142F" w:rsidRPr="00F53E46" w:rsidRDefault="00F0142F" w:rsidP="00F0142F">
      <w:pPr>
        <w:pStyle w:val="PargrafodaLista"/>
        <w:jc w:val="both"/>
        <w:rPr>
          <w:rFonts w:ascii="Arial" w:hAnsi="Arial" w:cs="Arial"/>
          <w:sz w:val="18"/>
          <w:szCs w:val="18"/>
        </w:rPr>
      </w:pPr>
    </w:p>
    <w:p w14:paraId="0E789479" w14:textId="19FC7CF4" w:rsidR="00846FBD" w:rsidRDefault="00846FBD">
      <w:pPr>
        <w:spacing w:after="0" w:line="240" w:lineRule="auto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br w:type="page"/>
      </w:r>
    </w:p>
    <w:p w14:paraId="4D34F7BD" w14:textId="5428D150" w:rsidR="003A44C9" w:rsidRPr="00920B65" w:rsidRDefault="003A44C9" w:rsidP="003A44C9">
      <w:pPr>
        <w:pStyle w:val="SemEspaamento"/>
        <w:jc w:val="center"/>
        <w:rPr>
          <w:rFonts w:ascii="Arial Narrow" w:hAnsi="Arial Narrow"/>
          <w:b/>
          <w:sz w:val="18"/>
          <w:szCs w:val="18"/>
        </w:rPr>
      </w:pPr>
      <w:r w:rsidRPr="00920B65">
        <w:rPr>
          <w:rFonts w:ascii="Arial Narrow" w:hAnsi="Arial Narrow"/>
          <w:b/>
          <w:sz w:val="18"/>
          <w:szCs w:val="18"/>
        </w:rPr>
        <w:lastRenderedPageBreak/>
        <w:t xml:space="preserve">Anexo </w:t>
      </w:r>
      <w:r w:rsidR="00FF6D03">
        <w:rPr>
          <w:rFonts w:ascii="Arial Narrow" w:hAnsi="Arial Narrow"/>
          <w:b/>
          <w:sz w:val="18"/>
          <w:szCs w:val="18"/>
        </w:rPr>
        <w:t>III</w:t>
      </w:r>
      <w:r w:rsidRPr="00920B65">
        <w:rPr>
          <w:rFonts w:ascii="Arial Narrow" w:hAnsi="Arial Narrow"/>
          <w:b/>
          <w:sz w:val="18"/>
          <w:szCs w:val="18"/>
        </w:rPr>
        <w:t xml:space="preserve"> – Listagem das certidões de regularidade fiscal e demais documentos (PJ)</w:t>
      </w:r>
    </w:p>
    <w:p w14:paraId="0410F045" w14:textId="77777777" w:rsidR="003A44C9" w:rsidRPr="00920B65" w:rsidRDefault="003A44C9" w:rsidP="003A44C9">
      <w:pPr>
        <w:pStyle w:val="SemEspaamento"/>
        <w:jc w:val="both"/>
        <w:rPr>
          <w:rFonts w:ascii="Arial Narrow" w:hAnsi="Arial Narrow"/>
          <w:sz w:val="18"/>
          <w:szCs w:val="18"/>
        </w:rPr>
      </w:pPr>
    </w:p>
    <w:p w14:paraId="18DE3C0B" w14:textId="77777777" w:rsidR="003A44C9" w:rsidRPr="00920B65" w:rsidRDefault="003A44C9" w:rsidP="003A44C9">
      <w:pPr>
        <w:pStyle w:val="SemEspaamento"/>
        <w:numPr>
          <w:ilvl w:val="0"/>
          <w:numId w:val="8"/>
        </w:numPr>
        <w:jc w:val="both"/>
        <w:rPr>
          <w:rFonts w:ascii="Arial Narrow" w:hAnsi="Arial Narrow"/>
          <w:sz w:val="18"/>
          <w:szCs w:val="18"/>
        </w:rPr>
      </w:pPr>
      <w:r w:rsidRPr="00920B65">
        <w:rPr>
          <w:rFonts w:ascii="Arial Narrow" w:hAnsi="Arial Narrow"/>
          <w:sz w:val="18"/>
          <w:szCs w:val="18"/>
        </w:rPr>
        <w:t>prova de inscrição no Cadastro de Pessoas Físicas (CPF) ou no Cadastro Geral de Contribuintes (CGC);</w:t>
      </w:r>
    </w:p>
    <w:p w14:paraId="20B23595" w14:textId="77777777" w:rsidR="003A44C9" w:rsidRPr="00920B65" w:rsidRDefault="003A44C9" w:rsidP="003A44C9">
      <w:pPr>
        <w:pStyle w:val="SemEspaamento"/>
        <w:numPr>
          <w:ilvl w:val="0"/>
          <w:numId w:val="8"/>
        </w:numPr>
        <w:jc w:val="both"/>
        <w:rPr>
          <w:rFonts w:ascii="Arial Narrow" w:hAnsi="Arial Narrow"/>
          <w:sz w:val="18"/>
          <w:szCs w:val="18"/>
        </w:rPr>
      </w:pPr>
      <w:r w:rsidRPr="00920B65">
        <w:rPr>
          <w:rFonts w:ascii="Arial Narrow" w:hAnsi="Arial Narrow"/>
          <w:sz w:val="18"/>
          <w:szCs w:val="18"/>
        </w:rPr>
        <w:t>prova de inscrição no Cadastro Nacional de Pessoas Jurídicas (CNPJ);</w:t>
      </w:r>
    </w:p>
    <w:p w14:paraId="6FBE68D2" w14:textId="77777777" w:rsidR="003A44C9" w:rsidRPr="00920B65" w:rsidRDefault="003A44C9" w:rsidP="003A44C9">
      <w:pPr>
        <w:pStyle w:val="SemEspaamento"/>
        <w:numPr>
          <w:ilvl w:val="0"/>
          <w:numId w:val="8"/>
        </w:numPr>
        <w:jc w:val="both"/>
        <w:rPr>
          <w:rFonts w:ascii="Arial Narrow" w:hAnsi="Arial Narrow"/>
          <w:sz w:val="18"/>
          <w:szCs w:val="18"/>
        </w:rPr>
      </w:pPr>
      <w:r w:rsidRPr="00920B65">
        <w:rPr>
          <w:rFonts w:ascii="Arial Narrow" w:hAnsi="Arial Narrow"/>
          <w:sz w:val="18"/>
          <w:szCs w:val="18"/>
        </w:rPr>
        <w:t>prova de inscrição no cadastro de contribuintes estadual ou municipal, se houver, relativo ao domicílio ou sede do licitante, pertinente ao seu ramo de atividade e compatível com o objeto contratual;</w:t>
      </w:r>
    </w:p>
    <w:p w14:paraId="76C83C5E" w14:textId="77777777" w:rsidR="003A44C9" w:rsidRPr="00920B65" w:rsidRDefault="003A44C9" w:rsidP="003A44C9">
      <w:pPr>
        <w:pStyle w:val="SemEspaamento"/>
        <w:numPr>
          <w:ilvl w:val="0"/>
          <w:numId w:val="8"/>
        </w:numPr>
        <w:jc w:val="both"/>
        <w:rPr>
          <w:rFonts w:ascii="Arial Narrow" w:hAnsi="Arial Narrow"/>
          <w:sz w:val="18"/>
          <w:szCs w:val="18"/>
        </w:rPr>
      </w:pPr>
      <w:r w:rsidRPr="00920B65">
        <w:rPr>
          <w:rFonts w:ascii="Arial Narrow" w:hAnsi="Arial Narrow"/>
          <w:sz w:val="18"/>
          <w:szCs w:val="18"/>
        </w:rPr>
        <w:t>prova de regularidade para com a Fazenda Federal, Estadual e Municipal do domicílio ou sede do licitante, ou outra equivalente, na forma da lei;</w:t>
      </w:r>
    </w:p>
    <w:p w14:paraId="7AC0DA8E" w14:textId="77777777" w:rsidR="003A44C9" w:rsidRPr="00920B65" w:rsidRDefault="003A44C9" w:rsidP="003A44C9">
      <w:pPr>
        <w:pStyle w:val="SemEspaamento"/>
        <w:numPr>
          <w:ilvl w:val="0"/>
          <w:numId w:val="8"/>
        </w:numPr>
        <w:jc w:val="both"/>
        <w:rPr>
          <w:rFonts w:ascii="Arial Narrow" w:hAnsi="Arial Narrow"/>
          <w:sz w:val="18"/>
          <w:szCs w:val="18"/>
        </w:rPr>
      </w:pPr>
      <w:r w:rsidRPr="00920B65">
        <w:rPr>
          <w:rFonts w:ascii="Arial Narrow" w:hAnsi="Arial Narrow"/>
          <w:sz w:val="18"/>
          <w:szCs w:val="18"/>
        </w:rPr>
        <w:t xml:space="preserve">prova de regularidade relativa à Seguridade Social e ao Fundo de Garantia por Tempo de Serviço (FGTS), demonstrando situação regular no cumprimento dos encargos sociais instituídos por lei. </w:t>
      </w:r>
    </w:p>
    <w:p w14:paraId="538D75E4" w14:textId="77777777" w:rsidR="003A44C9" w:rsidRPr="00920B65" w:rsidRDefault="003A44C9" w:rsidP="003A44C9">
      <w:pPr>
        <w:pStyle w:val="SemEspaamento"/>
        <w:numPr>
          <w:ilvl w:val="0"/>
          <w:numId w:val="8"/>
        </w:numPr>
        <w:jc w:val="both"/>
        <w:rPr>
          <w:rFonts w:ascii="Arial Narrow" w:hAnsi="Arial Narrow"/>
          <w:sz w:val="18"/>
          <w:szCs w:val="18"/>
        </w:rPr>
      </w:pPr>
      <w:r w:rsidRPr="00920B65">
        <w:rPr>
          <w:rFonts w:ascii="Arial Narrow" w:hAnsi="Arial Narrow"/>
          <w:sz w:val="18"/>
          <w:szCs w:val="18"/>
        </w:rPr>
        <w:t>prova de inexistência de débitos inadimplidos perante a Justiça do Trabalho</w:t>
      </w:r>
    </w:p>
    <w:p w14:paraId="74F092DA" w14:textId="77777777" w:rsidR="003A44C9" w:rsidRPr="00920B65" w:rsidRDefault="003A44C9" w:rsidP="003A44C9">
      <w:pPr>
        <w:pStyle w:val="SemEspaamento"/>
        <w:numPr>
          <w:ilvl w:val="0"/>
          <w:numId w:val="8"/>
        </w:numPr>
        <w:jc w:val="both"/>
        <w:rPr>
          <w:rFonts w:ascii="Arial Narrow" w:hAnsi="Arial Narrow"/>
          <w:sz w:val="18"/>
          <w:szCs w:val="18"/>
        </w:rPr>
      </w:pPr>
      <w:r w:rsidRPr="00920B65">
        <w:rPr>
          <w:rFonts w:ascii="Arial Narrow" w:hAnsi="Arial Narrow"/>
          <w:sz w:val="18"/>
          <w:szCs w:val="18"/>
        </w:rPr>
        <w:t>Declaração do cumprimento do disposto no art. 7º, XXXIII da Constituição Federal (proibição de trabalho infantil)</w:t>
      </w:r>
    </w:p>
    <w:p w14:paraId="4C3EAC08" w14:textId="77777777" w:rsidR="003A44C9" w:rsidRPr="00920B65" w:rsidRDefault="003A44C9" w:rsidP="003A44C9">
      <w:pPr>
        <w:pStyle w:val="SemEspaamento"/>
        <w:ind w:left="720"/>
        <w:jc w:val="both"/>
        <w:rPr>
          <w:rFonts w:ascii="Arial Narrow" w:hAnsi="Arial Narrow"/>
          <w:sz w:val="18"/>
          <w:szCs w:val="18"/>
        </w:rPr>
      </w:pPr>
    </w:p>
    <w:p w14:paraId="1B5A8C0B" w14:textId="77777777" w:rsidR="003A44C9" w:rsidRPr="00920B65" w:rsidRDefault="003A44C9" w:rsidP="003A44C9">
      <w:pPr>
        <w:jc w:val="center"/>
        <w:rPr>
          <w:rFonts w:ascii="Arial Narrow" w:hAnsi="Arial Narrow"/>
          <w:b/>
          <w:sz w:val="18"/>
          <w:szCs w:val="18"/>
        </w:rPr>
      </w:pPr>
    </w:p>
    <w:p w14:paraId="7BBB535D" w14:textId="77777777" w:rsidR="003A44C9" w:rsidRPr="00920B65" w:rsidRDefault="003A44C9" w:rsidP="003A44C9">
      <w:pPr>
        <w:jc w:val="center"/>
        <w:rPr>
          <w:rFonts w:ascii="Arial Narrow" w:hAnsi="Arial Narrow"/>
          <w:b/>
          <w:sz w:val="18"/>
          <w:szCs w:val="18"/>
        </w:rPr>
      </w:pPr>
      <w:r w:rsidRPr="00920B65">
        <w:rPr>
          <w:rFonts w:ascii="Arial Narrow" w:hAnsi="Arial Narrow"/>
          <w:b/>
          <w:sz w:val="18"/>
          <w:szCs w:val="18"/>
        </w:rPr>
        <w:t>Listagem das certidões de regularidade fiscal e demais documentos (PF)</w:t>
      </w:r>
    </w:p>
    <w:p w14:paraId="5C7A2107" w14:textId="77777777" w:rsidR="003A44C9" w:rsidRPr="00920B65" w:rsidRDefault="003A44C9" w:rsidP="003A44C9">
      <w:pPr>
        <w:pStyle w:val="PargrafodaLista"/>
        <w:numPr>
          <w:ilvl w:val="0"/>
          <w:numId w:val="8"/>
        </w:numPr>
        <w:jc w:val="both"/>
        <w:rPr>
          <w:rFonts w:ascii="Arial Narrow" w:hAnsi="Arial Narrow"/>
          <w:sz w:val="18"/>
          <w:szCs w:val="18"/>
        </w:rPr>
      </w:pPr>
      <w:r w:rsidRPr="00920B65">
        <w:rPr>
          <w:rFonts w:ascii="Arial Narrow" w:hAnsi="Arial Narrow"/>
          <w:sz w:val="18"/>
          <w:szCs w:val="18"/>
        </w:rPr>
        <w:t>Xerocópia da Cédula de Identidade;</w:t>
      </w:r>
    </w:p>
    <w:p w14:paraId="5451E854" w14:textId="77777777" w:rsidR="003A44C9" w:rsidRPr="00920B65" w:rsidRDefault="003A44C9" w:rsidP="003A44C9">
      <w:pPr>
        <w:pStyle w:val="PargrafodaLista"/>
        <w:numPr>
          <w:ilvl w:val="0"/>
          <w:numId w:val="8"/>
        </w:numPr>
        <w:jc w:val="both"/>
        <w:rPr>
          <w:rFonts w:ascii="Arial Narrow" w:hAnsi="Arial Narrow"/>
          <w:sz w:val="18"/>
          <w:szCs w:val="18"/>
        </w:rPr>
      </w:pPr>
      <w:r w:rsidRPr="00920B65">
        <w:rPr>
          <w:rFonts w:ascii="Arial Narrow" w:hAnsi="Arial Narrow"/>
          <w:sz w:val="18"/>
          <w:szCs w:val="18"/>
        </w:rPr>
        <w:t>Xerocópia do CPF – Cadastro da Pessoa Física;</w:t>
      </w:r>
    </w:p>
    <w:p w14:paraId="654AAFBC" w14:textId="77777777" w:rsidR="003A44C9" w:rsidRPr="00920B65" w:rsidRDefault="003A44C9" w:rsidP="003A44C9">
      <w:pPr>
        <w:pStyle w:val="SemEspaamento"/>
        <w:numPr>
          <w:ilvl w:val="0"/>
          <w:numId w:val="8"/>
        </w:numPr>
        <w:jc w:val="both"/>
        <w:rPr>
          <w:rFonts w:ascii="Arial Narrow" w:hAnsi="Arial Narrow"/>
          <w:sz w:val="18"/>
          <w:szCs w:val="18"/>
        </w:rPr>
      </w:pPr>
      <w:r w:rsidRPr="00920B65">
        <w:rPr>
          <w:rFonts w:ascii="Arial Narrow" w:hAnsi="Arial Narrow"/>
          <w:sz w:val="18"/>
          <w:szCs w:val="18"/>
        </w:rPr>
        <w:t>prova de regularidade para com a Fazenda Federal, Estadual e Municipal do domicílio ou sede do licitante, ou outra equivalente, na forma da lei;</w:t>
      </w:r>
    </w:p>
    <w:p w14:paraId="7D44BB99" w14:textId="77777777" w:rsidR="003A44C9" w:rsidRPr="00920B65" w:rsidRDefault="003A44C9" w:rsidP="003A44C9">
      <w:pPr>
        <w:pStyle w:val="SemEspaamento"/>
        <w:numPr>
          <w:ilvl w:val="0"/>
          <w:numId w:val="8"/>
        </w:numPr>
        <w:jc w:val="both"/>
        <w:rPr>
          <w:rFonts w:ascii="Arial Narrow" w:hAnsi="Arial Narrow"/>
          <w:sz w:val="18"/>
          <w:szCs w:val="18"/>
        </w:rPr>
      </w:pPr>
      <w:r w:rsidRPr="00920B65">
        <w:rPr>
          <w:rFonts w:ascii="Arial Narrow" w:hAnsi="Arial Narrow"/>
          <w:sz w:val="18"/>
          <w:szCs w:val="18"/>
        </w:rPr>
        <w:t>prova de regularidade relativa à Seguridade Social e ao Fundo de Garantia por Tempo de Serviço (FGTS), demonstrando situação regular no cumprimento dos encargos sociais instituídos por lei ou declaração;</w:t>
      </w:r>
    </w:p>
    <w:p w14:paraId="50DDE9E5" w14:textId="77777777" w:rsidR="003A44C9" w:rsidRPr="00920B65" w:rsidRDefault="003A44C9" w:rsidP="003A44C9">
      <w:pPr>
        <w:pStyle w:val="SemEspaamento"/>
        <w:numPr>
          <w:ilvl w:val="0"/>
          <w:numId w:val="8"/>
        </w:numPr>
        <w:jc w:val="both"/>
        <w:rPr>
          <w:rFonts w:ascii="Arial Narrow" w:hAnsi="Arial Narrow"/>
          <w:sz w:val="18"/>
          <w:szCs w:val="18"/>
        </w:rPr>
      </w:pPr>
      <w:r w:rsidRPr="00920B65">
        <w:rPr>
          <w:rFonts w:ascii="Arial Narrow" w:hAnsi="Arial Narrow"/>
          <w:sz w:val="18"/>
          <w:szCs w:val="18"/>
        </w:rPr>
        <w:t>prova de inexistência de débitos inadimplidos perante a Justiça do Trabalho (CNDT)</w:t>
      </w:r>
    </w:p>
    <w:p w14:paraId="6C62E635" w14:textId="77777777" w:rsidR="003A44C9" w:rsidRPr="00920B65" w:rsidRDefault="003A44C9" w:rsidP="003A44C9">
      <w:pPr>
        <w:pStyle w:val="SemEspaamento"/>
        <w:numPr>
          <w:ilvl w:val="0"/>
          <w:numId w:val="8"/>
        </w:numPr>
        <w:jc w:val="both"/>
        <w:rPr>
          <w:rFonts w:ascii="Arial Narrow" w:hAnsi="Arial Narrow"/>
          <w:sz w:val="18"/>
          <w:szCs w:val="18"/>
        </w:rPr>
      </w:pPr>
      <w:r w:rsidRPr="00920B65">
        <w:rPr>
          <w:rFonts w:ascii="Arial Narrow" w:hAnsi="Arial Narrow"/>
          <w:sz w:val="18"/>
          <w:szCs w:val="18"/>
        </w:rPr>
        <w:t xml:space="preserve">Declaração do cumprimento do disposto no art. 7º, XXXIII da Constituição Federal (proibição de trabalho infantil) </w:t>
      </w:r>
    </w:p>
    <w:p w14:paraId="29266E4D" w14:textId="77777777" w:rsidR="003A44C9" w:rsidRDefault="003A44C9" w:rsidP="003A44C9">
      <w:pPr>
        <w:pStyle w:val="SemEspaamento"/>
        <w:numPr>
          <w:ilvl w:val="0"/>
          <w:numId w:val="8"/>
        </w:numPr>
        <w:jc w:val="both"/>
        <w:rPr>
          <w:rFonts w:ascii="Arial Narrow" w:hAnsi="Arial Narrow"/>
          <w:sz w:val="18"/>
          <w:szCs w:val="18"/>
        </w:rPr>
      </w:pPr>
      <w:r w:rsidRPr="00920B65">
        <w:rPr>
          <w:rFonts w:ascii="Arial Narrow" w:hAnsi="Arial Narrow"/>
          <w:sz w:val="18"/>
          <w:szCs w:val="18"/>
        </w:rPr>
        <w:t>Atestado de capacidade técnica, expedidos por pessoas jurídicas de direito público ou privado, que comprovem ter o licitante fornecido satisfatoriamente os materiais ou serviços pertinentes e compatíveis com o objeto desta licitação; podendo ser exigido da proposta melhor classificada, que apresente cópia autenticada do contrato da prestação do serviço ou da nota fiscal, que deram origem ao Atestado;</w:t>
      </w:r>
    </w:p>
    <w:p w14:paraId="42623AF1" w14:textId="131A4733" w:rsidR="003A44C9" w:rsidRDefault="003A44C9" w:rsidP="003A44C9">
      <w:pPr>
        <w:pStyle w:val="SemEspaamento"/>
        <w:numPr>
          <w:ilvl w:val="0"/>
          <w:numId w:val="8"/>
        </w:numPr>
        <w:jc w:val="both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>E demais documentos compatíveis ao objeto.</w:t>
      </w:r>
    </w:p>
    <w:p w14:paraId="722A234D" w14:textId="77777777" w:rsidR="003A44C9" w:rsidRDefault="003A44C9">
      <w:pPr>
        <w:spacing w:after="0" w:line="240" w:lineRule="auto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br w:type="page"/>
      </w:r>
    </w:p>
    <w:p w14:paraId="5486E325" w14:textId="117801D8" w:rsidR="003A44C9" w:rsidRDefault="003A44C9" w:rsidP="003A44C9">
      <w:pPr>
        <w:jc w:val="center"/>
        <w:rPr>
          <w:rFonts w:ascii="Arial Narrow" w:hAnsi="Arial Narrow"/>
          <w:b/>
          <w:sz w:val="18"/>
          <w:szCs w:val="18"/>
        </w:rPr>
      </w:pPr>
      <w:r w:rsidRPr="00920B65">
        <w:rPr>
          <w:rFonts w:ascii="Arial Narrow" w:hAnsi="Arial Narrow"/>
          <w:b/>
          <w:sz w:val="18"/>
          <w:szCs w:val="18"/>
        </w:rPr>
        <w:lastRenderedPageBreak/>
        <w:t xml:space="preserve">Anexo </w:t>
      </w:r>
      <w:r w:rsidR="00FF6D03">
        <w:rPr>
          <w:rFonts w:ascii="Arial Narrow" w:hAnsi="Arial Narrow"/>
          <w:b/>
          <w:sz w:val="18"/>
          <w:szCs w:val="18"/>
        </w:rPr>
        <w:t>IV</w:t>
      </w:r>
      <w:r w:rsidRPr="00920B65">
        <w:rPr>
          <w:rFonts w:ascii="Arial Narrow" w:hAnsi="Arial Narrow"/>
          <w:b/>
          <w:sz w:val="18"/>
          <w:szCs w:val="18"/>
        </w:rPr>
        <w:t xml:space="preserve"> – </w:t>
      </w:r>
      <w:r>
        <w:rPr>
          <w:rFonts w:ascii="Arial Narrow" w:hAnsi="Arial Narrow"/>
          <w:b/>
          <w:sz w:val="18"/>
          <w:szCs w:val="18"/>
        </w:rPr>
        <w:t>Checklist de verificação da U.R.</w:t>
      </w:r>
    </w:p>
    <w:p w14:paraId="55C4D9BB" w14:textId="77777777" w:rsidR="003A44C9" w:rsidRDefault="003A44C9" w:rsidP="003A44C9">
      <w:pPr>
        <w:jc w:val="center"/>
        <w:rPr>
          <w:rFonts w:ascii="Arial Narrow" w:hAnsi="Arial Narrow"/>
          <w:b/>
          <w:sz w:val="18"/>
          <w:szCs w:val="18"/>
        </w:rPr>
      </w:pPr>
      <w:r>
        <w:rPr>
          <w:rFonts w:ascii="Arial Narrow" w:hAnsi="Arial Narrow"/>
          <w:b/>
          <w:noProof/>
          <w:sz w:val="18"/>
          <w:szCs w:val="18"/>
        </w:rPr>
        <w:drawing>
          <wp:inline distT="0" distB="0" distL="0" distR="0" wp14:anchorId="2EBE40F9" wp14:editId="53CF6AF8">
            <wp:extent cx="5270500" cy="7452360"/>
            <wp:effectExtent l="0" t="0" r="6350" b="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Checklist de verificação - DV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1CC39" w14:textId="77777777" w:rsidR="003A44C9" w:rsidRDefault="003A44C9" w:rsidP="003A44C9">
      <w:pPr>
        <w:rPr>
          <w:rFonts w:ascii="Arial Narrow" w:hAnsi="Arial Narrow"/>
          <w:sz w:val="18"/>
          <w:szCs w:val="18"/>
        </w:rPr>
      </w:pPr>
    </w:p>
    <w:p w14:paraId="20649920" w14:textId="77777777" w:rsidR="003A44C9" w:rsidRDefault="003A44C9" w:rsidP="003A44C9">
      <w:pPr>
        <w:spacing w:after="0" w:line="240" w:lineRule="auto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br w:type="page"/>
      </w:r>
    </w:p>
    <w:p w14:paraId="4E532230" w14:textId="398AB168" w:rsidR="003A44C9" w:rsidRPr="00920B65" w:rsidRDefault="003A44C9" w:rsidP="003A44C9">
      <w:pPr>
        <w:jc w:val="center"/>
        <w:rPr>
          <w:rFonts w:ascii="Arial Narrow" w:hAnsi="Arial Narrow"/>
          <w:b/>
          <w:sz w:val="18"/>
          <w:szCs w:val="18"/>
        </w:rPr>
      </w:pPr>
      <w:r w:rsidRPr="00920B65">
        <w:rPr>
          <w:rFonts w:ascii="Arial Narrow" w:hAnsi="Arial Narrow"/>
          <w:b/>
          <w:sz w:val="18"/>
          <w:szCs w:val="18"/>
        </w:rPr>
        <w:lastRenderedPageBreak/>
        <w:t xml:space="preserve">Anexo </w:t>
      </w:r>
      <w:r w:rsidR="00FF6D03">
        <w:rPr>
          <w:rFonts w:ascii="Arial Narrow" w:hAnsi="Arial Narrow"/>
          <w:b/>
          <w:sz w:val="18"/>
          <w:szCs w:val="18"/>
        </w:rPr>
        <w:t>V</w:t>
      </w:r>
      <w:r w:rsidRPr="00920B65">
        <w:rPr>
          <w:rFonts w:ascii="Arial Narrow" w:hAnsi="Arial Narrow"/>
          <w:b/>
          <w:sz w:val="18"/>
          <w:szCs w:val="18"/>
        </w:rPr>
        <w:t xml:space="preserve"> – </w:t>
      </w:r>
      <w:r>
        <w:rPr>
          <w:rFonts w:ascii="Arial Narrow" w:hAnsi="Arial Narrow"/>
          <w:b/>
          <w:sz w:val="18"/>
          <w:szCs w:val="18"/>
        </w:rPr>
        <w:t>Checklist de conformidade</w:t>
      </w:r>
      <w:r w:rsidRPr="00920B65">
        <w:rPr>
          <w:rFonts w:ascii="Arial Narrow" w:hAnsi="Arial Narrow"/>
          <w:b/>
          <w:sz w:val="18"/>
          <w:szCs w:val="18"/>
        </w:rPr>
        <w:t xml:space="preserve"> </w:t>
      </w:r>
    </w:p>
    <w:p w14:paraId="665362CD" w14:textId="77777777" w:rsidR="003A44C9" w:rsidRPr="00920B65" w:rsidRDefault="003A44C9" w:rsidP="003A44C9">
      <w:pPr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noProof/>
          <w:sz w:val="18"/>
          <w:szCs w:val="18"/>
        </w:rPr>
        <w:drawing>
          <wp:inline distT="0" distB="0" distL="0" distR="0" wp14:anchorId="5747961E" wp14:editId="7056D78F">
            <wp:extent cx="5270500" cy="7452360"/>
            <wp:effectExtent l="0" t="0" r="635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checklist conformidade DV-pg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24ABC" w14:textId="77777777" w:rsidR="003A44C9" w:rsidRPr="00920B65" w:rsidRDefault="003A44C9" w:rsidP="003A44C9">
      <w:pPr>
        <w:jc w:val="center"/>
        <w:rPr>
          <w:rFonts w:ascii="Arial Narrow" w:hAnsi="Arial Narrow"/>
          <w:b/>
          <w:sz w:val="18"/>
          <w:szCs w:val="18"/>
        </w:rPr>
      </w:pPr>
    </w:p>
    <w:p w14:paraId="7AF9D63A" w14:textId="77777777" w:rsidR="003A44C9" w:rsidRDefault="003A44C9" w:rsidP="003A44C9">
      <w:pPr>
        <w:rPr>
          <w:rFonts w:ascii="Arial Narrow" w:hAnsi="Arial Narrow"/>
          <w:sz w:val="18"/>
          <w:szCs w:val="18"/>
        </w:rPr>
      </w:pPr>
    </w:p>
    <w:p w14:paraId="5D9C574B" w14:textId="77777777" w:rsidR="003A44C9" w:rsidRDefault="003A44C9" w:rsidP="003A44C9">
      <w:pPr>
        <w:spacing w:after="0" w:line="240" w:lineRule="auto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br w:type="page"/>
      </w:r>
    </w:p>
    <w:p w14:paraId="51CDCB8F" w14:textId="77777777" w:rsidR="003A44C9" w:rsidRPr="003A2B57" w:rsidRDefault="003A44C9" w:rsidP="003A44C9">
      <w:pPr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noProof/>
          <w:sz w:val="18"/>
          <w:szCs w:val="18"/>
        </w:rPr>
        <w:lastRenderedPageBreak/>
        <w:drawing>
          <wp:inline distT="0" distB="0" distL="0" distR="0" wp14:anchorId="4E9880E9" wp14:editId="4B963D24">
            <wp:extent cx="5270500" cy="7452360"/>
            <wp:effectExtent l="0" t="0" r="6350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checklist conformidade DV-pg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23F80" w14:textId="5F071BB1" w:rsidR="003A44C9" w:rsidRPr="003A44C9" w:rsidRDefault="003A44C9" w:rsidP="003A44C9">
      <w:pPr>
        <w:tabs>
          <w:tab w:val="left" w:pos="3449"/>
        </w:tabs>
      </w:pPr>
    </w:p>
    <w:sectPr w:rsidR="003A44C9" w:rsidRPr="003A44C9" w:rsidSect="00A20833">
      <w:headerReference w:type="default" r:id="rId16"/>
      <w:footerReference w:type="even" r:id="rId17"/>
      <w:footerReference w:type="default" r:id="rId18"/>
      <w:type w:val="continuous"/>
      <w:pgSz w:w="11900" w:h="16840"/>
      <w:pgMar w:top="-1843" w:right="1800" w:bottom="1440" w:left="1800" w:header="27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810F40" w14:textId="77777777" w:rsidR="00FA65DD" w:rsidRDefault="00FA65DD" w:rsidP="00716937">
      <w:pPr>
        <w:spacing w:after="0" w:line="240" w:lineRule="auto"/>
      </w:pPr>
      <w:r>
        <w:separator/>
      </w:r>
    </w:p>
  </w:endnote>
  <w:endnote w:type="continuationSeparator" w:id="0">
    <w:p w14:paraId="55ACF4CB" w14:textId="77777777" w:rsidR="00FA65DD" w:rsidRDefault="00FA65DD" w:rsidP="007169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9E93B5" w14:textId="77777777" w:rsidR="000767F2" w:rsidRDefault="000767F2" w:rsidP="000D569D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695550F" w14:textId="77777777" w:rsidR="000767F2" w:rsidRDefault="000767F2" w:rsidP="000D569D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9E90D" w14:textId="77777777" w:rsidR="000767F2" w:rsidRPr="000427AF" w:rsidRDefault="000767F2" w:rsidP="000D569D">
    <w:pPr>
      <w:pStyle w:val="Rodap"/>
      <w:framePr w:wrap="around" w:vAnchor="text" w:hAnchor="margin" w:xAlign="right" w:y="1"/>
      <w:rPr>
        <w:rStyle w:val="Nmerodepgina"/>
        <w:rFonts w:ascii="Arial Narrow" w:hAnsi="Arial Narrow"/>
        <w:sz w:val="18"/>
        <w:szCs w:val="18"/>
      </w:rPr>
    </w:pPr>
    <w:r w:rsidRPr="000427AF">
      <w:rPr>
        <w:rStyle w:val="Nmerodepgina"/>
        <w:rFonts w:ascii="Arial Narrow" w:hAnsi="Arial Narrow"/>
        <w:sz w:val="18"/>
        <w:szCs w:val="18"/>
      </w:rPr>
      <w:fldChar w:fldCharType="begin"/>
    </w:r>
    <w:r w:rsidRPr="000427AF">
      <w:rPr>
        <w:rStyle w:val="Nmerodepgina"/>
        <w:rFonts w:ascii="Arial Narrow" w:hAnsi="Arial Narrow"/>
        <w:sz w:val="18"/>
        <w:szCs w:val="18"/>
      </w:rPr>
      <w:instrText xml:space="preserve">PAGE  </w:instrText>
    </w:r>
    <w:r w:rsidRPr="000427AF">
      <w:rPr>
        <w:rStyle w:val="Nmerodepgina"/>
        <w:rFonts w:ascii="Arial Narrow" w:hAnsi="Arial Narrow"/>
        <w:sz w:val="18"/>
        <w:szCs w:val="18"/>
      </w:rPr>
      <w:fldChar w:fldCharType="separate"/>
    </w:r>
    <w:r w:rsidR="003F3883">
      <w:rPr>
        <w:rStyle w:val="Nmerodepgina"/>
        <w:rFonts w:ascii="Arial Narrow" w:hAnsi="Arial Narrow"/>
        <w:noProof/>
        <w:sz w:val="18"/>
        <w:szCs w:val="18"/>
      </w:rPr>
      <w:t>1</w:t>
    </w:r>
    <w:r w:rsidRPr="000427AF">
      <w:rPr>
        <w:rStyle w:val="Nmerodepgina"/>
        <w:rFonts w:ascii="Arial Narrow" w:hAnsi="Arial Narrow"/>
        <w:sz w:val="18"/>
        <w:szCs w:val="18"/>
      </w:rPr>
      <w:fldChar w:fldCharType="end"/>
    </w:r>
  </w:p>
  <w:p w14:paraId="6BEE9F57" w14:textId="77777777" w:rsidR="000767F2" w:rsidRDefault="000767F2" w:rsidP="000D569D">
    <w:pPr>
      <w:pStyle w:val="Rodap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F18C02" w14:textId="77777777" w:rsidR="000767F2" w:rsidRDefault="000767F2" w:rsidP="002B5CB5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1323A40" w14:textId="77777777" w:rsidR="000767F2" w:rsidRDefault="000767F2" w:rsidP="00CC7BB8">
    <w:pPr>
      <w:pStyle w:val="Rodap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49DEF5" w14:textId="77777777" w:rsidR="000767F2" w:rsidRPr="00CC7BB8" w:rsidRDefault="000767F2" w:rsidP="002B5CB5">
    <w:pPr>
      <w:pStyle w:val="Rodap"/>
      <w:framePr w:wrap="around" w:vAnchor="text" w:hAnchor="margin" w:xAlign="right" w:y="1"/>
      <w:rPr>
        <w:rStyle w:val="Nmerodepgina"/>
        <w:rFonts w:ascii="Arial Narrow" w:hAnsi="Arial Narrow"/>
        <w:sz w:val="18"/>
        <w:szCs w:val="18"/>
      </w:rPr>
    </w:pPr>
    <w:r w:rsidRPr="00CC7BB8">
      <w:rPr>
        <w:rStyle w:val="Nmerodepgina"/>
        <w:rFonts w:ascii="Arial Narrow" w:hAnsi="Arial Narrow"/>
        <w:sz w:val="18"/>
        <w:szCs w:val="18"/>
      </w:rPr>
      <w:fldChar w:fldCharType="begin"/>
    </w:r>
    <w:r w:rsidRPr="00CC7BB8">
      <w:rPr>
        <w:rStyle w:val="Nmerodepgina"/>
        <w:rFonts w:ascii="Arial Narrow" w:hAnsi="Arial Narrow"/>
        <w:sz w:val="18"/>
        <w:szCs w:val="18"/>
      </w:rPr>
      <w:instrText xml:space="preserve">PAGE  </w:instrText>
    </w:r>
    <w:r w:rsidRPr="00CC7BB8">
      <w:rPr>
        <w:rStyle w:val="Nmerodepgina"/>
        <w:rFonts w:ascii="Arial Narrow" w:hAnsi="Arial Narrow"/>
        <w:sz w:val="18"/>
        <w:szCs w:val="18"/>
      </w:rPr>
      <w:fldChar w:fldCharType="separate"/>
    </w:r>
    <w:r w:rsidR="003F3883">
      <w:rPr>
        <w:rStyle w:val="Nmerodepgina"/>
        <w:rFonts w:ascii="Arial Narrow" w:hAnsi="Arial Narrow"/>
        <w:noProof/>
        <w:sz w:val="18"/>
        <w:szCs w:val="18"/>
      </w:rPr>
      <w:t>8</w:t>
    </w:r>
    <w:r w:rsidRPr="00CC7BB8">
      <w:rPr>
        <w:rStyle w:val="Nmerodepgina"/>
        <w:rFonts w:ascii="Arial Narrow" w:hAnsi="Arial Narrow"/>
        <w:sz w:val="18"/>
        <w:szCs w:val="18"/>
      </w:rPr>
      <w:fldChar w:fldCharType="end"/>
    </w:r>
  </w:p>
  <w:p w14:paraId="03266DAB" w14:textId="77777777" w:rsidR="000767F2" w:rsidRDefault="000767F2" w:rsidP="00CC7BB8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8ED44B" w14:textId="77777777" w:rsidR="00FA65DD" w:rsidRDefault="00FA65DD" w:rsidP="00716937">
      <w:pPr>
        <w:spacing w:after="0" w:line="240" w:lineRule="auto"/>
      </w:pPr>
      <w:r>
        <w:separator/>
      </w:r>
    </w:p>
  </w:footnote>
  <w:footnote w:type="continuationSeparator" w:id="0">
    <w:p w14:paraId="67799682" w14:textId="77777777" w:rsidR="00FA65DD" w:rsidRDefault="00FA65DD" w:rsidP="007169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FFAE90" w14:textId="77777777" w:rsidR="000767F2" w:rsidRDefault="000767F2" w:rsidP="00716937">
    <w:pPr>
      <w:widowControl w:val="0"/>
      <w:autoSpaceDE w:val="0"/>
      <w:autoSpaceDN w:val="0"/>
      <w:adjustRightInd w:val="0"/>
      <w:spacing w:after="0" w:line="213" w:lineRule="exact"/>
      <w:ind w:left="2160"/>
      <w:rPr>
        <w:rFonts w:ascii="Times New Roman" w:hAnsi="Times New Roman"/>
        <w:color w:val="000000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5A6781F2" wp14:editId="4BCD4092">
              <wp:simplePos x="0" y="0"/>
              <wp:positionH relativeFrom="page">
                <wp:posOffset>762000</wp:posOffset>
              </wp:positionH>
              <wp:positionV relativeFrom="page">
                <wp:posOffset>301625</wp:posOffset>
              </wp:positionV>
              <wp:extent cx="5672455" cy="0"/>
              <wp:effectExtent l="0" t="0" r="17145" b="25400"/>
              <wp:wrapNone/>
              <wp:docPr id="1" name="Freeform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72455" cy="0"/>
                      </a:xfrm>
                      <a:custGeom>
                        <a:avLst/>
                        <a:gdLst>
                          <a:gd name="T0" fmla="*/ 0 w 8933"/>
                          <a:gd name="T1" fmla="*/ 2066 w 8933"/>
                          <a:gd name="T2" fmla="*/ 3786 w 8933"/>
                          <a:gd name="T3" fmla="*/ 8866 w 8933"/>
                          <a:gd name="T4" fmla="*/ 8920 w 8933"/>
                          <a:gd name="T5" fmla="*/ 8493 w 8933"/>
                          <a:gd name="T6" fmla="*/ 8453 w 893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</a:cxnLst>
                        <a:rect l="0" t="0" r="r" b="b"/>
                        <a:pathLst>
                          <a:path w="8933">
                            <a:moveTo>
                              <a:pt x="0" y="0"/>
                            </a:moveTo>
                            <a:lnTo>
                              <a:pt x="2066" y="0"/>
                            </a:lnTo>
                            <a:lnTo>
                              <a:pt x="3786" y="0"/>
                            </a:lnTo>
                            <a:lnTo>
                              <a:pt x="8866" y="0"/>
                            </a:lnTo>
                            <a:lnTo>
                              <a:pt x="8920" y="0"/>
                            </a:lnTo>
                            <a:lnTo>
                              <a:pt x="8493" y="0"/>
                            </a:lnTo>
                            <a:lnTo>
                              <a:pt x="8453" y="0"/>
                            </a:lnTo>
                          </a:path>
                        </a:pathLst>
                      </a:custGeom>
                      <a:noFill/>
                      <a:ln w="2393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7C48074" id="Freeform 50" o:spid="_x0000_s1026" style="position:absolute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0pt,23.75pt,163.3pt,23.75pt,249.3pt,23.75pt,503.3pt,23.75pt,506pt,23.75pt,484.65pt,23.75pt,482.65pt,23.75pt" coordsize="893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" filled="f" strokeweight=".06647mm">
              <v:path o:connecttype="custom" o:connectlocs="0,0;1311910,0;2404110,0;5629910,0;5664200,0;5393055,0;5367655,0" o:connectangles="0,0,0,0,0,0,0"/>
              <w10:wrap anchorx="page" anchory="page"/>
            </v:polyline>
          </w:pict>
        </mc:Fallback>
      </mc:AlternateContent>
    </w:r>
  </w:p>
  <w:p w14:paraId="6ED8C2DF" w14:textId="77777777" w:rsidR="000767F2" w:rsidRDefault="000767F2" w:rsidP="00716937">
    <w:pPr>
      <w:widowControl w:val="0"/>
      <w:autoSpaceDE w:val="0"/>
      <w:autoSpaceDN w:val="0"/>
      <w:adjustRightInd w:val="0"/>
      <w:spacing w:after="0" w:line="360" w:lineRule="exact"/>
      <w:ind w:left="851"/>
      <w:rPr>
        <w:rFonts w:ascii="Times New Roman" w:hAnsi="Times New Roman"/>
        <w:color w:val="000000"/>
        <w:sz w:val="18"/>
        <w:szCs w:val="18"/>
      </w:rPr>
    </w:pPr>
    <w:r>
      <w:rPr>
        <w:noProof/>
      </w:rPr>
      <w:drawing>
        <wp:anchor distT="0" distB="0" distL="114300" distR="114300" simplePos="0" relativeHeight="251657216" behindDoc="1" locked="0" layoutInCell="0" allowOverlap="1" wp14:anchorId="6E710603" wp14:editId="1C3308D1">
          <wp:simplePos x="0" y="0"/>
          <wp:positionH relativeFrom="page">
            <wp:posOffset>1028700</wp:posOffset>
          </wp:positionH>
          <wp:positionV relativeFrom="page">
            <wp:posOffset>436245</wp:posOffset>
          </wp:positionV>
          <wp:extent cx="482600" cy="4318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260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b/>
        <w:bCs/>
        <w:color w:val="000000"/>
        <w:sz w:val="18"/>
        <w:szCs w:val="18"/>
      </w:rPr>
      <w:t>PREFEITURA MUNICIPAL DE LAURO DE FREITAS</w:t>
    </w:r>
  </w:p>
  <w:p w14:paraId="0CB8C8D2" w14:textId="77777777" w:rsidR="000767F2" w:rsidRDefault="000767F2" w:rsidP="00716937">
    <w:pPr>
      <w:widowControl w:val="0"/>
      <w:autoSpaceDE w:val="0"/>
      <w:autoSpaceDN w:val="0"/>
      <w:adjustRightInd w:val="0"/>
      <w:spacing w:after="0" w:line="106" w:lineRule="exact"/>
      <w:ind w:left="851"/>
      <w:rPr>
        <w:rFonts w:ascii="Times New Roman" w:hAnsi="Times New Roman"/>
        <w:color w:val="000000"/>
        <w:sz w:val="10"/>
        <w:szCs w:val="10"/>
      </w:rPr>
    </w:pPr>
    <w:r>
      <w:rPr>
        <w:rFonts w:ascii="Times New Roman" w:hAnsi="Times New Roman"/>
        <w:b/>
        <w:bCs/>
        <w:color w:val="000000"/>
        <w:sz w:val="10"/>
        <w:szCs w:val="10"/>
      </w:rPr>
      <w:t>PRAÇA JOÃO THIAGO DOS SANTOS, S/N</w:t>
    </w:r>
  </w:p>
  <w:p w14:paraId="27FCD1AB" w14:textId="77777777" w:rsidR="000767F2" w:rsidRDefault="000767F2" w:rsidP="00716937">
    <w:pPr>
      <w:widowControl w:val="0"/>
      <w:autoSpaceDE w:val="0"/>
      <w:autoSpaceDN w:val="0"/>
      <w:adjustRightInd w:val="0"/>
      <w:spacing w:after="0" w:line="106" w:lineRule="exact"/>
      <w:ind w:left="851"/>
      <w:rPr>
        <w:rFonts w:ascii="Times New Roman" w:hAnsi="Times New Roman"/>
        <w:color w:val="000000"/>
        <w:sz w:val="10"/>
        <w:szCs w:val="10"/>
      </w:rPr>
    </w:pPr>
    <w:r>
      <w:rPr>
        <w:rFonts w:ascii="Times New Roman" w:hAnsi="Times New Roman"/>
        <w:b/>
        <w:bCs/>
        <w:color w:val="000000"/>
        <w:sz w:val="10"/>
        <w:szCs w:val="10"/>
      </w:rPr>
      <w:t>CENTRO</w:t>
    </w:r>
  </w:p>
  <w:p w14:paraId="29045B7F" w14:textId="77777777" w:rsidR="000767F2" w:rsidRDefault="000767F2" w:rsidP="00716937">
    <w:pPr>
      <w:widowControl w:val="0"/>
      <w:autoSpaceDE w:val="0"/>
      <w:autoSpaceDN w:val="0"/>
      <w:adjustRightInd w:val="0"/>
      <w:spacing w:after="0" w:line="213" w:lineRule="exact"/>
      <w:ind w:left="851"/>
      <w:rPr>
        <w:rFonts w:ascii="Times New Roman" w:hAnsi="Times New Roman"/>
        <w:color w:val="000000"/>
        <w:sz w:val="10"/>
        <w:szCs w:val="10"/>
      </w:rPr>
    </w:pPr>
    <w:r>
      <w:rPr>
        <w:rFonts w:ascii="Times New Roman" w:hAnsi="Times New Roman"/>
        <w:b/>
        <w:bCs/>
        <w:color w:val="000000"/>
        <w:sz w:val="10"/>
        <w:szCs w:val="10"/>
      </w:rPr>
      <w:t>LAURO DE FREITAS</w:t>
    </w:r>
  </w:p>
  <w:p w14:paraId="2736F0D4" w14:textId="77777777" w:rsidR="000767F2" w:rsidRDefault="000767F2" w:rsidP="00716937">
    <w:pPr>
      <w:widowControl w:val="0"/>
      <w:autoSpaceDE w:val="0"/>
      <w:autoSpaceDN w:val="0"/>
      <w:adjustRightInd w:val="0"/>
      <w:spacing w:after="0" w:line="106" w:lineRule="exact"/>
      <w:ind w:left="851"/>
      <w:rPr>
        <w:rFonts w:ascii="Times New Roman" w:hAnsi="Times New Roman"/>
        <w:color w:val="000000"/>
        <w:sz w:val="10"/>
        <w:szCs w:val="10"/>
      </w:rPr>
    </w:pPr>
    <w:r>
      <w:rPr>
        <w:rFonts w:ascii="Times New Roman" w:hAnsi="Times New Roman"/>
        <w:b/>
        <w:bCs/>
        <w:color w:val="000000"/>
        <w:sz w:val="10"/>
        <w:szCs w:val="10"/>
      </w:rPr>
      <w:t>BA</w:t>
    </w:r>
  </w:p>
  <w:p w14:paraId="01C1B8C1" w14:textId="77777777" w:rsidR="000767F2" w:rsidRDefault="000767F2" w:rsidP="00716937"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C251ADE" wp14:editId="4F1B9432">
              <wp:simplePos x="0" y="0"/>
              <wp:positionH relativeFrom="page">
                <wp:posOffset>768985</wp:posOffset>
              </wp:positionH>
              <wp:positionV relativeFrom="page">
                <wp:posOffset>987425</wp:posOffset>
              </wp:positionV>
              <wp:extent cx="5672455" cy="0"/>
              <wp:effectExtent l="0" t="0" r="17145" b="25400"/>
              <wp:wrapNone/>
              <wp:docPr id="2" name="Freeform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72455" cy="0"/>
                      </a:xfrm>
                      <a:custGeom>
                        <a:avLst/>
                        <a:gdLst>
                          <a:gd name="T0" fmla="*/ 0 w 8933"/>
                          <a:gd name="T1" fmla="*/ 2066 w 8933"/>
                          <a:gd name="T2" fmla="*/ 3786 w 8933"/>
                          <a:gd name="T3" fmla="*/ 8866 w 8933"/>
                          <a:gd name="T4" fmla="*/ 8920 w 8933"/>
                          <a:gd name="T5" fmla="*/ 8493 w 8933"/>
                          <a:gd name="T6" fmla="*/ 8453 w 893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</a:cxnLst>
                        <a:rect l="0" t="0" r="r" b="b"/>
                        <a:pathLst>
                          <a:path w="8933">
                            <a:moveTo>
                              <a:pt x="0" y="0"/>
                            </a:moveTo>
                            <a:lnTo>
                              <a:pt x="2066" y="0"/>
                            </a:lnTo>
                            <a:lnTo>
                              <a:pt x="3786" y="0"/>
                            </a:lnTo>
                            <a:lnTo>
                              <a:pt x="8866" y="0"/>
                            </a:lnTo>
                            <a:lnTo>
                              <a:pt x="8920" y="0"/>
                            </a:lnTo>
                            <a:lnTo>
                              <a:pt x="8493" y="0"/>
                            </a:lnTo>
                            <a:lnTo>
                              <a:pt x="8453" y="0"/>
                            </a:lnTo>
                          </a:path>
                        </a:pathLst>
                      </a:custGeom>
                      <a:noFill/>
                      <a:ln w="2393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7D545F9" id="Freeform 50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0.55pt,77.75pt,163.85pt,77.75pt,249.85pt,77.75pt,503.85pt,77.75pt,506.55pt,77.75pt,485.2pt,77.75pt,483.2pt,77.75pt" coordsize="893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" filled="f" strokeweight=".06647mm">
              <v:path o:connecttype="custom" o:connectlocs="0,0;1311910,0;2404110,0;5629910,0;5664200,0;5393055,0;5367655,0" o:connectangles="0,0,0,0,0,0,0"/>
              <w10:wrap anchorx="page" anchory="page"/>
            </v:polyline>
          </w:pict>
        </mc:Fallback>
      </mc:AlternateContent>
    </w:r>
  </w:p>
  <w:p w14:paraId="7FD97F61" w14:textId="77777777" w:rsidR="000767F2" w:rsidRPr="00716937" w:rsidRDefault="000767F2" w:rsidP="00716937"/>
  <w:p w14:paraId="55F8A014" w14:textId="77777777" w:rsidR="000767F2" w:rsidRPr="00716937" w:rsidRDefault="000767F2" w:rsidP="00716937"/>
  <w:p w14:paraId="3E220924" w14:textId="77777777" w:rsidR="000767F2" w:rsidRDefault="000767F2" w:rsidP="00716937"/>
  <w:p w14:paraId="3AC576CE" w14:textId="77777777" w:rsidR="000767F2" w:rsidRPr="00716937" w:rsidRDefault="000767F2" w:rsidP="00716937"/>
  <w:p w14:paraId="446B96AD" w14:textId="77777777" w:rsidR="000767F2" w:rsidRPr="00716937" w:rsidRDefault="000767F2" w:rsidP="0071693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B062E" w14:textId="77777777" w:rsidR="000767F2" w:rsidRDefault="000767F2" w:rsidP="00716937">
    <w:pPr>
      <w:widowControl w:val="0"/>
      <w:autoSpaceDE w:val="0"/>
      <w:autoSpaceDN w:val="0"/>
      <w:adjustRightInd w:val="0"/>
      <w:spacing w:after="0" w:line="213" w:lineRule="exact"/>
      <w:ind w:left="2160"/>
      <w:rPr>
        <w:rFonts w:ascii="Times New Roman" w:hAnsi="Times New Roman"/>
        <w:color w:val="000000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0706A6B0" wp14:editId="6CE6035A">
              <wp:simplePos x="0" y="0"/>
              <wp:positionH relativeFrom="page">
                <wp:posOffset>762000</wp:posOffset>
              </wp:positionH>
              <wp:positionV relativeFrom="page">
                <wp:posOffset>301625</wp:posOffset>
              </wp:positionV>
              <wp:extent cx="5672455" cy="0"/>
              <wp:effectExtent l="0" t="0" r="17145" b="25400"/>
              <wp:wrapNone/>
              <wp:docPr id="3" name="Freeform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72455" cy="0"/>
                      </a:xfrm>
                      <a:custGeom>
                        <a:avLst/>
                        <a:gdLst>
                          <a:gd name="T0" fmla="*/ 0 w 8933"/>
                          <a:gd name="T1" fmla="*/ 2066 w 8933"/>
                          <a:gd name="T2" fmla="*/ 3786 w 8933"/>
                          <a:gd name="T3" fmla="*/ 8866 w 8933"/>
                          <a:gd name="T4" fmla="*/ 8920 w 8933"/>
                          <a:gd name="T5" fmla="*/ 8493 w 8933"/>
                          <a:gd name="T6" fmla="*/ 8453 w 893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</a:cxnLst>
                        <a:rect l="0" t="0" r="r" b="b"/>
                        <a:pathLst>
                          <a:path w="8933">
                            <a:moveTo>
                              <a:pt x="0" y="0"/>
                            </a:moveTo>
                            <a:lnTo>
                              <a:pt x="2066" y="0"/>
                            </a:lnTo>
                            <a:lnTo>
                              <a:pt x="3786" y="0"/>
                            </a:lnTo>
                            <a:lnTo>
                              <a:pt x="8866" y="0"/>
                            </a:lnTo>
                            <a:lnTo>
                              <a:pt x="8920" y="0"/>
                            </a:lnTo>
                            <a:lnTo>
                              <a:pt x="8493" y="0"/>
                            </a:lnTo>
                            <a:lnTo>
                              <a:pt x="8453" y="0"/>
                            </a:lnTo>
                          </a:path>
                        </a:pathLst>
                      </a:custGeom>
                      <a:noFill/>
                      <a:ln w="2393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2BAA4C7" id="Freeform 50" o:spid="_x0000_s1026" style="position:absolute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0pt,23.75pt,163.3pt,23.75pt,249.3pt,23.75pt,503.3pt,23.75pt,506pt,23.75pt,484.65pt,23.75pt,482.65pt,23.75pt" coordsize="893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" filled="f" strokeweight=".06647mm">
              <v:path o:connecttype="custom" o:connectlocs="0,0;1311910,0;2404110,0;5629910,0;5664200,0;5393055,0;5367655,0" o:connectangles="0,0,0,0,0,0,0"/>
              <w10:wrap anchorx="page" anchory="page"/>
            </v:polyline>
          </w:pict>
        </mc:Fallback>
      </mc:AlternateContent>
    </w:r>
  </w:p>
  <w:p w14:paraId="71F8F670" w14:textId="77777777" w:rsidR="000767F2" w:rsidRDefault="000767F2" w:rsidP="00716937">
    <w:pPr>
      <w:widowControl w:val="0"/>
      <w:autoSpaceDE w:val="0"/>
      <w:autoSpaceDN w:val="0"/>
      <w:adjustRightInd w:val="0"/>
      <w:spacing w:after="0" w:line="360" w:lineRule="exact"/>
      <w:ind w:left="851"/>
      <w:rPr>
        <w:rFonts w:ascii="Times New Roman" w:hAnsi="Times New Roman"/>
        <w:color w:val="000000"/>
        <w:sz w:val="18"/>
        <w:szCs w:val="18"/>
      </w:rPr>
    </w:pPr>
    <w:r>
      <w:rPr>
        <w:noProof/>
      </w:rPr>
      <w:drawing>
        <wp:anchor distT="0" distB="0" distL="114300" distR="114300" simplePos="0" relativeHeight="251658240" behindDoc="1" locked="0" layoutInCell="0" allowOverlap="1" wp14:anchorId="0E903288" wp14:editId="70112FC8">
          <wp:simplePos x="0" y="0"/>
          <wp:positionH relativeFrom="page">
            <wp:posOffset>1028700</wp:posOffset>
          </wp:positionH>
          <wp:positionV relativeFrom="page">
            <wp:posOffset>436245</wp:posOffset>
          </wp:positionV>
          <wp:extent cx="482600" cy="43180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260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b/>
        <w:bCs/>
        <w:color w:val="000000"/>
        <w:sz w:val="18"/>
        <w:szCs w:val="18"/>
      </w:rPr>
      <w:t>PREFEITURA MUNICIPAL DE LAURO DE FREITAS</w:t>
    </w:r>
  </w:p>
  <w:p w14:paraId="77131DE5" w14:textId="77777777" w:rsidR="000767F2" w:rsidRDefault="000767F2" w:rsidP="00716937">
    <w:pPr>
      <w:widowControl w:val="0"/>
      <w:autoSpaceDE w:val="0"/>
      <w:autoSpaceDN w:val="0"/>
      <w:adjustRightInd w:val="0"/>
      <w:spacing w:after="0" w:line="106" w:lineRule="exact"/>
      <w:ind w:left="851"/>
      <w:rPr>
        <w:rFonts w:ascii="Times New Roman" w:hAnsi="Times New Roman"/>
        <w:color w:val="000000"/>
        <w:sz w:val="10"/>
        <w:szCs w:val="10"/>
      </w:rPr>
    </w:pPr>
    <w:r>
      <w:rPr>
        <w:rFonts w:ascii="Times New Roman" w:hAnsi="Times New Roman"/>
        <w:b/>
        <w:bCs/>
        <w:color w:val="000000"/>
        <w:sz w:val="10"/>
        <w:szCs w:val="10"/>
      </w:rPr>
      <w:t>PRAÇA JOÃO THIAGO DOS SANTOS, S/N</w:t>
    </w:r>
  </w:p>
  <w:p w14:paraId="336EDA18" w14:textId="77777777" w:rsidR="000767F2" w:rsidRDefault="000767F2" w:rsidP="00716937">
    <w:pPr>
      <w:widowControl w:val="0"/>
      <w:autoSpaceDE w:val="0"/>
      <w:autoSpaceDN w:val="0"/>
      <w:adjustRightInd w:val="0"/>
      <w:spacing w:after="0" w:line="106" w:lineRule="exact"/>
      <w:ind w:left="851"/>
      <w:rPr>
        <w:rFonts w:ascii="Times New Roman" w:hAnsi="Times New Roman"/>
        <w:color w:val="000000"/>
        <w:sz w:val="10"/>
        <w:szCs w:val="10"/>
      </w:rPr>
    </w:pPr>
    <w:r>
      <w:rPr>
        <w:rFonts w:ascii="Times New Roman" w:hAnsi="Times New Roman"/>
        <w:b/>
        <w:bCs/>
        <w:color w:val="000000"/>
        <w:sz w:val="10"/>
        <w:szCs w:val="10"/>
      </w:rPr>
      <w:t>CENTRO</w:t>
    </w:r>
  </w:p>
  <w:p w14:paraId="3EB1A6F5" w14:textId="77777777" w:rsidR="000767F2" w:rsidRDefault="000767F2" w:rsidP="00716937">
    <w:pPr>
      <w:widowControl w:val="0"/>
      <w:autoSpaceDE w:val="0"/>
      <w:autoSpaceDN w:val="0"/>
      <w:adjustRightInd w:val="0"/>
      <w:spacing w:after="0" w:line="213" w:lineRule="exact"/>
      <w:ind w:left="851"/>
      <w:rPr>
        <w:rFonts w:ascii="Times New Roman" w:hAnsi="Times New Roman"/>
        <w:color w:val="000000"/>
        <w:sz w:val="10"/>
        <w:szCs w:val="10"/>
      </w:rPr>
    </w:pPr>
    <w:r>
      <w:rPr>
        <w:rFonts w:ascii="Times New Roman" w:hAnsi="Times New Roman"/>
        <w:b/>
        <w:bCs/>
        <w:color w:val="000000"/>
        <w:sz w:val="10"/>
        <w:szCs w:val="10"/>
      </w:rPr>
      <w:t>LAURO DE FREITAS</w:t>
    </w:r>
  </w:p>
  <w:p w14:paraId="405ECF7C" w14:textId="77777777" w:rsidR="000767F2" w:rsidRDefault="000767F2" w:rsidP="00716937">
    <w:pPr>
      <w:widowControl w:val="0"/>
      <w:autoSpaceDE w:val="0"/>
      <w:autoSpaceDN w:val="0"/>
      <w:adjustRightInd w:val="0"/>
      <w:spacing w:after="0" w:line="106" w:lineRule="exact"/>
      <w:ind w:left="851"/>
      <w:rPr>
        <w:rFonts w:ascii="Times New Roman" w:hAnsi="Times New Roman"/>
        <w:color w:val="000000"/>
        <w:sz w:val="10"/>
        <w:szCs w:val="10"/>
      </w:rPr>
    </w:pPr>
    <w:r>
      <w:rPr>
        <w:rFonts w:ascii="Times New Roman" w:hAnsi="Times New Roman"/>
        <w:b/>
        <w:bCs/>
        <w:color w:val="000000"/>
        <w:sz w:val="10"/>
        <w:szCs w:val="10"/>
      </w:rPr>
      <w:t>BA</w:t>
    </w:r>
  </w:p>
  <w:p w14:paraId="104A90A8" w14:textId="77777777" w:rsidR="000767F2" w:rsidRDefault="000767F2" w:rsidP="00716937"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145732BB" wp14:editId="5E6301E4">
              <wp:simplePos x="0" y="0"/>
              <wp:positionH relativeFrom="page">
                <wp:posOffset>768985</wp:posOffset>
              </wp:positionH>
              <wp:positionV relativeFrom="page">
                <wp:posOffset>987425</wp:posOffset>
              </wp:positionV>
              <wp:extent cx="5672455" cy="0"/>
              <wp:effectExtent l="0" t="0" r="17145" b="25400"/>
              <wp:wrapNone/>
              <wp:docPr id="4" name="Freeform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72455" cy="0"/>
                      </a:xfrm>
                      <a:custGeom>
                        <a:avLst/>
                        <a:gdLst>
                          <a:gd name="T0" fmla="*/ 0 w 8933"/>
                          <a:gd name="T1" fmla="*/ 2066 w 8933"/>
                          <a:gd name="T2" fmla="*/ 3786 w 8933"/>
                          <a:gd name="T3" fmla="*/ 8866 w 8933"/>
                          <a:gd name="T4" fmla="*/ 8920 w 8933"/>
                          <a:gd name="T5" fmla="*/ 8493 w 8933"/>
                          <a:gd name="T6" fmla="*/ 8453 w 893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</a:cxnLst>
                        <a:rect l="0" t="0" r="r" b="b"/>
                        <a:pathLst>
                          <a:path w="8933">
                            <a:moveTo>
                              <a:pt x="0" y="0"/>
                            </a:moveTo>
                            <a:lnTo>
                              <a:pt x="2066" y="0"/>
                            </a:lnTo>
                            <a:lnTo>
                              <a:pt x="3786" y="0"/>
                            </a:lnTo>
                            <a:lnTo>
                              <a:pt x="8866" y="0"/>
                            </a:lnTo>
                            <a:lnTo>
                              <a:pt x="8920" y="0"/>
                            </a:lnTo>
                            <a:lnTo>
                              <a:pt x="8493" y="0"/>
                            </a:lnTo>
                            <a:lnTo>
                              <a:pt x="8453" y="0"/>
                            </a:lnTo>
                          </a:path>
                        </a:pathLst>
                      </a:custGeom>
                      <a:noFill/>
                      <a:ln w="2393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B80E0B1" id="Freeform 50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0.55pt,77.75pt,163.85pt,77.75pt,249.85pt,77.75pt,503.85pt,77.75pt,506.55pt,77.75pt,485.2pt,77.75pt,483.2pt,77.75pt" coordsize="893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" filled="f" strokeweight=".06647mm">
              <v:path o:connecttype="custom" o:connectlocs="0,0;1311910,0;2404110,0;5629910,0;5664200,0;5393055,0;5367655,0" o:connectangles="0,0,0,0,0,0,0"/>
              <w10:wrap anchorx="page" anchory="page"/>
            </v:polyline>
          </w:pict>
        </mc:Fallback>
      </mc:AlternateContent>
    </w:r>
  </w:p>
  <w:p w14:paraId="179C30E2" w14:textId="77777777" w:rsidR="000767F2" w:rsidRPr="00716937" w:rsidRDefault="000767F2" w:rsidP="00716937"/>
  <w:p w14:paraId="5E0C1C40" w14:textId="77777777" w:rsidR="000767F2" w:rsidRPr="00716937" w:rsidRDefault="000767F2" w:rsidP="00716937"/>
  <w:p w14:paraId="11A4AE67" w14:textId="77777777" w:rsidR="000767F2" w:rsidRDefault="000767F2" w:rsidP="00716937"/>
  <w:p w14:paraId="75C34F26" w14:textId="77777777" w:rsidR="000767F2" w:rsidRPr="00716937" w:rsidRDefault="000767F2" w:rsidP="00716937"/>
  <w:p w14:paraId="60C06BAD" w14:textId="77777777" w:rsidR="000767F2" w:rsidRPr="00716937" w:rsidRDefault="000767F2" w:rsidP="0071693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433B7"/>
    <w:multiLevelType w:val="hybridMultilevel"/>
    <w:tmpl w:val="638A0A48"/>
    <w:lvl w:ilvl="0" w:tplc="3C2A9898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1CBC176B"/>
    <w:multiLevelType w:val="multilevel"/>
    <w:tmpl w:val="67ACC5F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EB66E3E"/>
    <w:multiLevelType w:val="hybridMultilevel"/>
    <w:tmpl w:val="4DECC7E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366479"/>
    <w:multiLevelType w:val="hybridMultilevel"/>
    <w:tmpl w:val="7DE66CEE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4" w15:restartNumberingAfterBreak="0">
    <w:nsid w:val="41575A69"/>
    <w:multiLevelType w:val="multilevel"/>
    <w:tmpl w:val="E0F47C8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Theme="majorHAnsi" w:hAnsiTheme="majorHAnsi" w:hint="default"/>
        <w:b w:val="0"/>
        <w:sz w:val="20"/>
        <w:szCs w:val="20"/>
      </w:rPr>
    </w:lvl>
    <w:lvl w:ilvl="3">
      <w:start w:val="1"/>
      <w:numFmt w:val="lowerLetter"/>
      <w:lvlText w:val="%4."/>
      <w:lvlJc w:val="left"/>
      <w:pPr>
        <w:ind w:left="360" w:hanging="36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465D2869"/>
    <w:multiLevelType w:val="hybridMultilevel"/>
    <w:tmpl w:val="F522A4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16650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7B430D9E"/>
    <w:multiLevelType w:val="hybridMultilevel"/>
    <w:tmpl w:val="C5920696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1C86C65A">
      <w:start w:val="1"/>
      <w:numFmt w:val="lowerLetter"/>
      <w:lvlText w:val="%4."/>
      <w:lvlJc w:val="left"/>
      <w:pPr>
        <w:ind w:left="2520" w:hanging="360"/>
      </w:pPr>
      <w:rPr>
        <w:b w:val="0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CE369F8"/>
    <w:multiLevelType w:val="hybridMultilevel"/>
    <w:tmpl w:val="211C72F0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7"/>
  </w:num>
  <w:num w:numId="5">
    <w:abstractNumId w:val="8"/>
  </w:num>
  <w:num w:numId="6">
    <w:abstractNumId w:val="0"/>
  </w:num>
  <w:num w:numId="7">
    <w:abstractNumId w:val="3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6937"/>
    <w:rsid w:val="00010EBF"/>
    <w:rsid w:val="00032110"/>
    <w:rsid w:val="00035B3F"/>
    <w:rsid w:val="00043003"/>
    <w:rsid w:val="00066D37"/>
    <w:rsid w:val="000767F2"/>
    <w:rsid w:val="000D4C28"/>
    <w:rsid w:val="000D569D"/>
    <w:rsid w:val="000E421F"/>
    <w:rsid w:val="000F4785"/>
    <w:rsid w:val="000F4F5A"/>
    <w:rsid w:val="001059B4"/>
    <w:rsid w:val="00120DDF"/>
    <w:rsid w:val="00166814"/>
    <w:rsid w:val="00197AAA"/>
    <w:rsid w:val="001A4E29"/>
    <w:rsid w:val="001E00A1"/>
    <w:rsid w:val="001E4367"/>
    <w:rsid w:val="001F3189"/>
    <w:rsid w:val="00200035"/>
    <w:rsid w:val="00207463"/>
    <w:rsid w:val="002334E7"/>
    <w:rsid w:val="002405A0"/>
    <w:rsid w:val="00251034"/>
    <w:rsid w:val="0025369B"/>
    <w:rsid w:val="00281514"/>
    <w:rsid w:val="00282BBE"/>
    <w:rsid w:val="002A65E7"/>
    <w:rsid w:val="002B5CB5"/>
    <w:rsid w:val="002C706C"/>
    <w:rsid w:val="002F5ACF"/>
    <w:rsid w:val="00303958"/>
    <w:rsid w:val="00314FCF"/>
    <w:rsid w:val="00321911"/>
    <w:rsid w:val="00381E64"/>
    <w:rsid w:val="003A2B57"/>
    <w:rsid w:val="003A44C9"/>
    <w:rsid w:val="003A7EEA"/>
    <w:rsid w:val="003B4C2F"/>
    <w:rsid w:val="003D6EAC"/>
    <w:rsid w:val="003F3883"/>
    <w:rsid w:val="00432577"/>
    <w:rsid w:val="00432F55"/>
    <w:rsid w:val="004368A6"/>
    <w:rsid w:val="00450E82"/>
    <w:rsid w:val="00453368"/>
    <w:rsid w:val="00464161"/>
    <w:rsid w:val="0049529F"/>
    <w:rsid w:val="004A48AA"/>
    <w:rsid w:val="00505A8D"/>
    <w:rsid w:val="005113D5"/>
    <w:rsid w:val="00570058"/>
    <w:rsid w:val="00570C10"/>
    <w:rsid w:val="00586989"/>
    <w:rsid w:val="00587396"/>
    <w:rsid w:val="00587F14"/>
    <w:rsid w:val="005B3D1E"/>
    <w:rsid w:val="005B7A30"/>
    <w:rsid w:val="005E6641"/>
    <w:rsid w:val="00622F71"/>
    <w:rsid w:val="006459D5"/>
    <w:rsid w:val="006930B5"/>
    <w:rsid w:val="006A58C8"/>
    <w:rsid w:val="006B74CA"/>
    <w:rsid w:val="006C3E8F"/>
    <w:rsid w:val="006D04AB"/>
    <w:rsid w:val="006D2C3A"/>
    <w:rsid w:val="00703FFE"/>
    <w:rsid w:val="00712F35"/>
    <w:rsid w:val="00716937"/>
    <w:rsid w:val="00732002"/>
    <w:rsid w:val="0074103E"/>
    <w:rsid w:val="007539DA"/>
    <w:rsid w:val="007701DC"/>
    <w:rsid w:val="00770D9F"/>
    <w:rsid w:val="0077334B"/>
    <w:rsid w:val="007B3D2C"/>
    <w:rsid w:val="007D3475"/>
    <w:rsid w:val="007D586F"/>
    <w:rsid w:val="007E7BE6"/>
    <w:rsid w:val="00804AFC"/>
    <w:rsid w:val="00814D12"/>
    <w:rsid w:val="008210BA"/>
    <w:rsid w:val="00846FBD"/>
    <w:rsid w:val="00856024"/>
    <w:rsid w:val="008656C0"/>
    <w:rsid w:val="00875936"/>
    <w:rsid w:val="008C3687"/>
    <w:rsid w:val="008D2C88"/>
    <w:rsid w:val="008D71F8"/>
    <w:rsid w:val="008F1664"/>
    <w:rsid w:val="008F3466"/>
    <w:rsid w:val="00920B65"/>
    <w:rsid w:val="0099067E"/>
    <w:rsid w:val="009910D9"/>
    <w:rsid w:val="00996C12"/>
    <w:rsid w:val="009A0EAD"/>
    <w:rsid w:val="009A3929"/>
    <w:rsid w:val="009B68EC"/>
    <w:rsid w:val="00A03E03"/>
    <w:rsid w:val="00A14A19"/>
    <w:rsid w:val="00A20833"/>
    <w:rsid w:val="00A5687E"/>
    <w:rsid w:val="00B069D9"/>
    <w:rsid w:val="00B108C8"/>
    <w:rsid w:val="00B27B99"/>
    <w:rsid w:val="00B34995"/>
    <w:rsid w:val="00B4034F"/>
    <w:rsid w:val="00B4748B"/>
    <w:rsid w:val="00B7502A"/>
    <w:rsid w:val="00B81359"/>
    <w:rsid w:val="00B85C8F"/>
    <w:rsid w:val="00BA7C5E"/>
    <w:rsid w:val="00BB6675"/>
    <w:rsid w:val="00C005FC"/>
    <w:rsid w:val="00C0346A"/>
    <w:rsid w:val="00C071F4"/>
    <w:rsid w:val="00C13239"/>
    <w:rsid w:val="00C648CD"/>
    <w:rsid w:val="00C75395"/>
    <w:rsid w:val="00C81CDB"/>
    <w:rsid w:val="00C91869"/>
    <w:rsid w:val="00CA307E"/>
    <w:rsid w:val="00CC7BB8"/>
    <w:rsid w:val="00CF028C"/>
    <w:rsid w:val="00CF0DA9"/>
    <w:rsid w:val="00D24689"/>
    <w:rsid w:val="00D4239D"/>
    <w:rsid w:val="00D454EC"/>
    <w:rsid w:val="00D4713B"/>
    <w:rsid w:val="00D7310D"/>
    <w:rsid w:val="00D952A8"/>
    <w:rsid w:val="00D96142"/>
    <w:rsid w:val="00DE1840"/>
    <w:rsid w:val="00E10809"/>
    <w:rsid w:val="00E159D3"/>
    <w:rsid w:val="00E4765C"/>
    <w:rsid w:val="00E52EA6"/>
    <w:rsid w:val="00E72F79"/>
    <w:rsid w:val="00E80E45"/>
    <w:rsid w:val="00E9012B"/>
    <w:rsid w:val="00EA5F29"/>
    <w:rsid w:val="00EB103C"/>
    <w:rsid w:val="00EC6724"/>
    <w:rsid w:val="00F0142F"/>
    <w:rsid w:val="00F133A6"/>
    <w:rsid w:val="00F217EE"/>
    <w:rsid w:val="00F53E46"/>
    <w:rsid w:val="00F63405"/>
    <w:rsid w:val="00FA5BB9"/>
    <w:rsid w:val="00FA65DD"/>
    <w:rsid w:val="00FC4C81"/>
    <w:rsid w:val="00FE32BD"/>
    <w:rsid w:val="00FF6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3779048"/>
  <w14:defaultImageDpi w14:val="300"/>
  <w15:docId w15:val="{B70882D0-4B8F-4724-BCA1-862F705D8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6937"/>
    <w:pPr>
      <w:spacing w:after="200" w:line="276" w:lineRule="auto"/>
    </w:pPr>
    <w:rPr>
      <w:rFonts w:cs="Times New Roman"/>
      <w:sz w:val="22"/>
      <w:szCs w:val="22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1693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16937"/>
    <w:rPr>
      <w:rFonts w:cs="Times New Roman"/>
      <w:sz w:val="22"/>
      <w:szCs w:val="22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71693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16937"/>
    <w:rPr>
      <w:rFonts w:cs="Times New Roman"/>
      <w:sz w:val="22"/>
      <w:szCs w:val="22"/>
      <w:lang w:eastAsia="pt-BR"/>
    </w:rPr>
  </w:style>
  <w:style w:type="table" w:styleId="Tabelacomgrade">
    <w:name w:val="Table Grid"/>
    <w:basedOn w:val="Tabelanormal"/>
    <w:uiPriority w:val="59"/>
    <w:rsid w:val="009A0E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9A0EAD"/>
    <w:pPr>
      <w:spacing w:after="0" w:line="240" w:lineRule="auto"/>
      <w:ind w:left="720"/>
      <w:contextualSpacing/>
    </w:pPr>
    <w:rPr>
      <w:rFonts w:cstheme="minorBidi"/>
      <w:sz w:val="24"/>
      <w:szCs w:val="24"/>
      <w:lang w:eastAsia="en-US"/>
    </w:rPr>
  </w:style>
  <w:style w:type="table" w:styleId="SombreamentoClaro-nfase2">
    <w:name w:val="Light Shading Accent 2"/>
    <w:basedOn w:val="Tabelanormal"/>
    <w:uiPriority w:val="60"/>
    <w:rsid w:val="009A0EAD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Textodebalo">
    <w:name w:val="Balloon Text"/>
    <w:basedOn w:val="Normal"/>
    <w:link w:val="TextodebaloChar"/>
    <w:uiPriority w:val="99"/>
    <w:semiHidden/>
    <w:unhideWhenUsed/>
    <w:rsid w:val="008D2C8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D2C88"/>
    <w:rPr>
      <w:rFonts w:ascii="Lucida Grande" w:hAnsi="Lucida Grande" w:cs="Lucida Grande"/>
      <w:sz w:val="18"/>
      <w:szCs w:val="18"/>
      <w:lang w:eastAsia="pt-BR"/>
    </w:rPr>
  </w:style>
  <w:style w:type="paragraph" w:styleId="SemEspaamento">
    <w:name w:val="No Spacing"/>
    <w:uiPriority w:val="1"/>
    <w:qFormat/>
    <w:rsid w:val="008D2C88"/>
    <w:rPr>
      <w:rFonts w:cs="Times New Roman"/>
      <w:sz w:val="22"/>
      <w:szCs w:val="22"/>
      <w:lang w:eastAsia="pt-BR"/>
    </w:rPr>
  </w:style>
  <w:style w:type="character" w:styleId="Nmerodepgina">
    <w:name w:val="page number"/>
    <w:basedOn w:val="Fontepargpadro"/>
    <w:uiPriority w:val="99"/>
    <w:semiHidden/>
    <w:unhideWhenUsed/>
    <w:rsid w:val="00CC7BB8"/>
  </w:style>
  <w:style w:type="character" w:styleId="Refdecomentrio">
    <w:name w:val="annotation reference"/>
    <w:basedOn w:val="Fontepargpadro"/>
    <w:uiPriority w:val="99"/>
    <w:semiHidden/>
    <w:unhideWhenUsed/>
    <w:rsid w:val="003A7EE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A7EEA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A7EEA"/>
    <w:rPr>
      <w:rFonts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A7EE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A7EEA"/>
    <w:rPr>
      <w:rFonts w:cs="Times New Roman"/>
      <w:b/>
      <w:bCs/>
      <w:sz w:val="20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C648CD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2F5AC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67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43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9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6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0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8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63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8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5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43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8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17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2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5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0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0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0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0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2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7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17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8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5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19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87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53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1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4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9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4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26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63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2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0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0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1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1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23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5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8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7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4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0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26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0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3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1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4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9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2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6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5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90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0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6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7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4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78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1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0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2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8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0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5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63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3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46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9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8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76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1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55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9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0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2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72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5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5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1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50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7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63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6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3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8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7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2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9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0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7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8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87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47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2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4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97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3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6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g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9DE50A2-1191-444D-8B45-4FC57AEE2A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2229</Words>
  <Characters>12040</Characters>
  <Application>Microsoft Office Word</Application>
  <DocSecurity>0</DocSecurity>
  <Lines>100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--</Company>
  <LinksUpToDate>false</LinksUpToDate>
  <CharactersWithSpaces>14241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-- --</dc:creator>
  <cp:keywords/>
  <dc:description/>
  <cp:lastModifiedBy>Apio Vinagre Vinagre Nascimento</cp:lastModifiedBy>
  <cp:revision>2</cp:revision>
  <cp:lastPrinted>2021-06-23T14:10:00Z</cp:lastPrinted>
  <dcterms:created xsi:type="dcterms:W3CDTF">2021-07-05T12:32:00Z</dcterms:created>
  <dcterms:modified xsi:type="dcterms:W3CDTF">2021-07-05T12:32:00Z</dcterms:modified>
</cp:coreProperties>
</file>